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5547B" w14:textId="758E7839" w:rsidR="4F6D9828" w:rsidRDefault="4F6D9828" w:rsidP="5F28C79B">
      <w:pPr>
        <w:rPr>
          <w:rFonts w:ascii="Calibri" w:eastAsia="Calibri" w:hAnsi="Calibri" w:cs="Calibri"/>
          <w:b/>
          <w:bCs/>
          <w:color w:val="365F91"/>
          <w:sz w:val="28"/>
          <w:szCs w:val="28"/>
        </w:rPr>
      </w:pPr>
      <w:r w:rsidRPr="5F28C79B">
        <w:rPr>
          <w:rFonts w:ascii="Calibri" w:eastAsia="Calibri" w:hAnsi="Calibri" w:cs="Calibri"/>
          <w:b/>
          <w:bCs/>
          <w:color w:val="365F91"/>
          <w:sz w:val="28"/>
          <w:szCs w:val="28"/>
        </w:rPr>
        <w:t>Forespørsel om informasjon – «</w:t>
      </w:r>
      <w:proofErr w:type="spellStart"/>
      <w:r w:rsidRPr="5F28C79B">
        <w:rPr>
          <w:rFonts w:ascii="Calibri" w:eastAsia="Calibri" w:hAnsi="Calibri" w:cs="Calibri"/>
          <w:b/>
          <w:bCs/>
          <w:color w:val="365F91"/>
          <w:sz w:val="28"/>
          <w:szCs w:val="28"/>
        </w:rPr>
        <w:t>Request</w:t>
      </w:r>
      <w:proofErr w:type="spellEnd"/>
      <w:r w:rsidRPr="5F28C79B">
        <w:rPr>
          <w:rFonts w:ascii="Calibri" w:eastAsia="Calibri" w:hAnsi="Calibri" w:cs="Calibri"/>
          <w:b/>
          <w:bCs/>
          <w:color w:val="365F91"/>
          <w:sz w:val="28"/>
          <w:szCs w:val="28"/>
        </w:rPr>
        <w:t xml:space="preserve"> For Information» RFI – </w:t>
      </w:r>
      <w:r w:rsidR="7E1892E2" w:rsidRPr="5F28C79B">
        <w:rPr>
          <w:rFonts w:ascii="Calibri" w:eastAsia="Calibri" w:hAnsi="Calibri" w:cs="Calibri"/>
          <w:b/>
          <w:bCs/>
          <w:color w:val="365F91"/>
          <w:sz w:val="28"/>
          <w:szCs w:val="28"/>
        </w:rPr>
        <w:t xml:space="preserve">Rammeavtale for </w:t>
      </w:r>
      <w:proofErr w:type="spellStart"/>
      <w:r w:rsidR="7E1892E2" w:rsidRPr="5F28C79B">
        <w:rPr>
          <w:rFonts w:ascii="Calibri" w:eastAsia="Calibri" w:hAnsi="Calibri" w:cs="Calibri"/>
          <w:b/>
          <w:bCs/>
          <w:color w:val="365F91"/>
          <w:sz w:val="28"/>
          <w:szCs w:val="28"/>
        </w:rPr>
        <w:t>eventtjenester</w:t>
      </w:r>
      <w:proofErr w:type="spellEnd"/>
    </w:p>
    <w:p w14:paraId="48D6846C" w14:textId="450C0EA9" w:rsidR="3B26A201" w:rsidRDefault="3B26A201" w:rsidP="5F28C79B">
      <w:pPr>
        <w:spacing w:line="300" w:lineRule="auto"/>
        <w:rPr>
          <w:rFonts w:ascii="Calibri" w:eastAsia="Calibri" w:hAnsi="Calibri" w:cs="Calibri"/>
        </w:rPr>
      </w:pPr>
      <w:r w:rsidRPr="5F28C79B">
        <w:rPr>
          <w:rFonts w:eastAsiaTheme="minorEastAsia"/>
        </w:rPr>
        <w:t xml:space="preserve">Digitaliseringsdirektoratet (Digdir), inkludert KI Norge, inviterer leverandører og øvrige relevante aktører til å gi innspill til en planlagt anskaffelse av ny rammeavtale for </w:t>
      </w:r>
      <w:proofErr w:type="spellStart"/>
      <w:r w:rsidRPr="5F28C79B">
        <w:rPr>
          <w:rFonts w:eastAsiaTheme="minorEastAsia"/>
        </w:rPr>
        <w:t>eventtjenester</w:t>
      </w:r>
      <w:proofErr w:type="spellEnd"/>
      <w:r w:rsidRPr="5F28C79B">
        <w:rPr>
          <w:rFonts w:eastAsiaTheme="minorEastAsia"/>
        </w:rPr>
        <w:t>. Anskaffelsen er planlagt gjennomført våren 2027.</w:t>
      </w:r>
    </w:p>
    <w:p w14:paraId="1BD4942A" w14:textId="48D6985A" w:rsidR="5F28C79B" w:rsidRDefault="5F28C79B" w:rsidP="5F28C79B">
      <w:pPr>
        <w:rPr>
          <w:b/>
          <w:bCs/>
        </w:rPr>
      </w:pPr>
    </w:p>
    <w:p w14:paraId="4E2B8A32" w14:textId="64D57AC6" w:rsidR="0003692E" w:rsidRPr="00305058" w:rsidRDefault="7024AD36" w:rsidP="5F28C79B">
      <w:pPr>
        <w:rPr>
          <w:rFonts w:ascii="Calibri" w:eastAsia="Calibri" w:hAnsi="Calibri" w:cs="Calibri"/>
          <w:b/>
          <w:bCs/>
          <w:color w:val="365F91"/>
          <w:sz w:val="28"/>
          <w:szCs w:val="28"/>
        </w:rPr>
      </w:pPr>
      <w:r w:rsidRPr="00305058">
        <w:rPr>
          <w:rFonts w:ascii="Calibri" w:eastAsia="Calibri" w:hAnsi="Calibri" w:cs="Calibri"/>
          <w:b/>
          <w:bCs/>
          <w:color w:val="365F91"/>
          <w:sz w:val="28"/>
          <w:szCs w:val="28"/>
        </w:rPr>
        <w:t>Bakgrunn</w:t>
      </w:r>
    </w:p>
    <w:p w14:paraId="00EC2786" w14:textId="066B5508" w:rsidR="0003692E" w:rsidRDefault="3C4BE773" w:rsidP="5F28C79B">
      <w:pPr>
        <w:rPr>
          <w:rFonts w:eastAsiaTheme="minorEastAsia"/>
        </w:rPr>
      </w:pPr>
      <w:r w:rsidRPr="5F28C79B">
        <w:rPr>
          <w:rFonts w:eastAsiaTheme="minorEastAsia"/>
        </w:rPr>
        <w:t>Digdir har besluttet å videreutvikle konseptet for Digitaliseringskonferansen. Det skal utarbeides en flerårig strategi (2027–2030) for å sikre videre utvikling. Strategien vil omfatte en ny modell for organisering, involvering og økonomi.</w:t>
      </w:r>
    </w:p>
    <w:p w14:paraId="3216EE25" w14:textId="28F49106" w:rsidR="0003692E" w:rsidRDefault="7024AD36" w:rsidP="5F28C79B">
      <w:pPr>
        <w:rPr>
          <w:rFonts w:eastAsiaTheme="minorEastAsia"/>
        </w:rPr>
      </w:pPr>
      <w:r w:rsidRPr="5F28C79B">
        <w:rPr>
          <w:rFonts w:eastAsiaTheme="minorEastAsia"/>
        </w:rPr>
        <w:t xml:space="preserve">Digitaliseringskonferansen i 2027 skal avholdes på </w:t>
      </w:r>
      <w:r w:rsidR="53AA1430" w:rsidRPr="5F28C79B">
        <w:rPr>
          <w:rFonts w:eastAsiaTheme="minorEastAsia"/>
        </w:rPr>
        <w:t xml:space="preserve">Clarion Hotel </w:t>
      </w:r>
      <w:proofErr w:type="spellStart"/>
      <w:r w:rsidR="53AA1430" w:rsidRPr="5F28C79B">
        <w:rPr>
          <w:rFonts w:eastAsiaTheme="minorEastAsia"/>
        </w:rPr>
        <w:t>t</w:t>
      </w:r>
      <w:r w:rsidRPr="5F28C79B">
        <w:rPr>
          <w:rFonts w:eastAsiaTheme="minorEastAsia"/>
        </w:rPr>
        <w:t>he</w:t>
      </w:r>
      <w:proofErr w:type="spellEnd"/>
      <w:r w:rsidR="778812C0" w:rsidRPr="5F28C79B">
        <w:rPr>
          <w:rFonts w:eastAsiaTheme="minorEastAsia"/>
        </w:rPr>
        <w:t xml:space="preserve"> </w:t>
      </w:r>
      <w:proofErr w:type="spellStart"/>
      <w:r w:rsidRPr="5F28C79B">
        <w:rPr>
          <w:rFonts w:eastAsiaTheme="minorEastAsia"/>
        </w:rPr>
        <w:t>Hub</w:t>
      </w:r>
      <w:proofErr w:type="spellEnd"/>
      <w:r w:rsidRPr="5F28C79B">
        <w:rPr>
          <w:rFonts w:eastAsiaTheme="minorEastAsia"/>
        </w:rPr>
        <w:t xml:space="preserve"> 31. mai og 1. juni, slik den har vært avholdt de siste årene. Den skal gjennomføres </w:t>
      </w:r>
      <w:r w:rsidR="5B4F1A2A" w:rsidRPr="5F28C79B">
        <w:rPr>
          <w:rFonts w:eastAsiaTheme="minorEastAsia"/>
        </w:rPr>
        <w:t xml:space="preserve">i samarbeid med </w:t>
      </w:r>
      <w:r w:rsidRPr="5F28C79B">
        <w:rPr>
          <w:rFonts w:eastAsiaTheme="minorEastAsia"/>
        </w:rPr>
        <w:t>dagens leverandør, </w:t>
      </w:r>
      <w:proofErr w:type="spellStart"/>
      <w:r w:rsidRPr="5F28C79B">
        <w:rPr>
          <w:rFonts w:eastAsiaTheme="minorEastAsia"/>
        </w:rPr>
        <w:t>Zevent</w:t>
      </w:r>
      <w:proofErr w:type="spellEnd"/>
      <w:r w:rsidRPr="5F28C79B">
        <w:rPr>
          <w:rFonts w:eastAsiaTheme="minorEastAsia"/>
        </w:rPr>
        <w:t>.</w:t>
      </w:r>
    </w:p>
    <w:p w14:paraId="382BFF8B" w14:textId="30C743A4" w:rsidR="7024AD36" w:rsidRDefault="7024AD36">
      <w:r w:rsidRPr="5F28C79B">
        <w:rPr>
          <w:rFonts w:eastAsiaTheme="minorEastAsia"/>
        </w:rPr>
        <w:t>En overordnet målsetting er at konferansen skal understøtte</w:t>
      </w:r>
      <w:r>
        <w:t xml:space="preserve"> </w:t>
      </w:r>
      <w:hyperlink r:id="rId7">
        <w:r w:rsidRPr="5F28C79B">
          <w:rPr>
            <w:rStyle w:val="Hyperkobling"/>
          </w:rPr>
          <w:t>Fremtidens digitale Norge – nasjonal digitaliseringsstrategi 2024–2030</w:t>
        </w:r>
      </w:hyperlink>
      <w:r>
        <w:t xml:space="preserve"> </w:t>
      </w:r>
      <w:r w:rsidR="1F5A8E7D">
        <w:t>,</w:t>
      </w:r>
      <w:r>
        <w:t xml:space="preserve"> </w:t>
      </w:r>
      <w:hyperlink r:id="rId8">
        <w:r w:rsidRPr="5F28C79B">
          <w:rPr>
            <w:rStyle w:val="Hyperkobling"/>
          </w:rPr>
          <w:t>Regjeringens plan for Norge (2025–29) - regjeringen.no</w:t>
        </w:r>
      </w:hyperlink>
      <w:r w:rsidR="1F5A8E7D">
        <w:t xml:space="preserve"> og etableringen av</w:t>
      </w:r>
      <w:r w:rsidR="7CFCFEE7">
        <w:t xml:space="preserve"> KI</w:t>
      </w:r>
      <w:r w:rsidR="5867414A">
        <w:t xml:space="preserve"> </w:t>
      </w:r>
      <w:r w:rsidR="7CFCFEE7">
        <w:t>Norge</w:t>
      </w:r>
      <w:r w:rsidR="20085DD3">
        <w:t>,</w:t>
      </w:r>
      <w:r w:rsidR="1F5A8E7D">
        <w:t xml:space="preserve"> </w:t>
      </w:r>
      <w:hyperlink r:id="rId9">
        <w:r w:rsidR="10B1FE99" w:rsidRPr="5F28C79B">
          <w:rPr>
            <w:rStyle w:val="Hyperkobling"/>
          </w:rPr>
          <w:t>Slik blir KI Norge – samler krefter for ansvarlig og innovativ kunstig intelligens - regjeringen.no</w:t>
        </w:r>
      </w:hyperlink>
    </w:p>
    <w:p w14:paraId="79DFB334" w14:textId="4AAA0EC0" w:rsidR="627271E5" w:rsidRDefault="627271E5" w:rsidP="5F28C79B">
      <w:pPr>
        <w:pStyle w:val="paragraph"/>
        <w:spacing w:before="0" w:beforeAutospacing="0" w:after="0" w:afterAutospacing="0"/>
        <w:rPr>
          <w:rFonts w:asciiTheme="minorHAnsi" w:eastAsiaTheme="minorEastAsia" w:hAnsiTheme="minorHAnsi" w:cstheme="minorBidi"/>
          <w:lang w:eastAsia="en-US"/>
        </w:rPr>
      </w:pPr>
      <w:r w:rsidRPr="5F28C79B">
        <w:rPr>
          <w:rFonts w:asciiTheme="minorHAnsi" w:eastAsiaTheme="minorEastAsia" w:hAnsiTheme="minorHAnsi" w:cstheme="minorBidi"/>
          <w:lang w:eastAsia="en-US"/>
        </w:rPr>
        <w:t>Digitaliseringskonferansen skal innen 2030 befeste sin rolle som Norges viktigste møteplass for digital transformasjon, kunstig intelligens og innovasjon i offentlig, privat og frivillig sektor.</w:t>
      </w:r>
      <w:r>
        <w:br/>
      </w:r>
      <w:r w:rsidRPr="5F28C79B">
        <w:rPr>
          <w:rFonts w:asciiTheme="minorHAnsi" w:eastAsiaTheme="minorEastAsia" w:hAnsiTheme="minorHAnsi" w:cstheme="minorBidi"/>
          <w:lang w:eastAsia="en-US"/>
        </w:rPr>
        <w:t>Konferansen skal være mer enn et årlig arrangement. Den skal fungere som et strategisk virkemiddel som samler ledere, fagmiljøer, virksomheter, akademia og næringsliv i arbeidet med å utvikle fremtidens digitale Norge.</w:t>
      </w:r>
    </w:p>
    <w:p w14:paraId="40DEE8E1" w14:textId="77777777" w:rsidR="007D4C32" w:rsidRDefault="007D4C32" w:rsidP="5F28C79B">
      <w:pPr>
        <w:pStyle w:val="paragraph"/>
        <w:spacing w:before="0" w:beforeAutospacing="0" w:after="0" w:afterAutospacing="0"/>
        <w:textAlignment w:val="baseline"/>
        <w:rPr>
          <w:rFonts w:asciiTheme="minorHAnsi" w:eastAsiaTheme="minorEastAsia" w:hAnsiTheme="minorHAnsi" w:cstheme="minorBidi"/>
          <w:lang w:eastAsia="en-US"/>
        </w:rPr>
      </w:pPr>
    </w:p>
    <w:p w14:paraId="6D4E83E0" w14:textId="5F5DF80D" w:rsidR="0013683A" w:rsidRDefault="262F2A04" w:rsidP="5F28C79B">
      <w:pPr>
        <w:pStyle w:val="paragraph"/>
        <w:spacing w:before="0" w:beforeAutospacing="0" w:after="0" w:afterAutospacing="0"/>
        <w:textAlignment w:val="baseline"/>
      </w:pPr>
      <w:r w:rsidRPr="5F28C79B">
        <w:rPr>
          <w:rFonts w:asciiTheme="minorHAnsi" w:eastAsiaTheme="minorEastAsia" w:hAnsiTheme="minorHAnsi" w:cstheme="minorBidi"/>
          <w:lang w:eastAsia="en-US"/>
        </w:rPr>
        <w:t xml:space="preserve">Som nasjonal møteplass for digitalisering og KI skal konferansen </w:t>
      </w:r>
      <w:r w:rsidR="7026E820" w:rsidRPr="5F28C79B">
        <w:rPr>
          <w:rFonts w:asciiTheme="minorHAnsi" w:eastAsiaTheme="minorEastAsia" w:hAnsiTheme="minorHAnsi" w:cstheme="minorBidi"/>
          <w:lang w:eastAsia="en-US"/>
        </w:rPr>
        <w:t>bl.a</w:t>
      </w:r>
      <w:r w:rsidR="0DA6E6E6" w:rsidRPr="5F28C79B">
        <w:rPr>
          <w:rFonts w:asciiTheme="minorHAnsi" w:eastAsiaTheme="minorEastAsia" w:hAnsiTheme="minorHAnsi" w:cstheme="minorBidi"/>
          <w:lang w:eastAsia="en-US"/>
        </w:rPr>
        <w:t xml:space="preserve">. </w:t>
      </w:r>
      <w:r w:rsidRPr="5F28C79B">
        <w:rPr>
          <w:rFonts w:asciiTheme="minorHAnsi" w:eastAsiaTheme="minorEastAsia" w:hAnsiTheme="minorHAnsi" w:cstheme="minorBidi"/>
          <w:lang w:eastAsia="en-US"/>
        </w:rPr>
        <w:t>bidra til å: </w:t>
      </w:r>
    </w:p>
    <w:p w14:paraId="4C701157" w14:textId="1973605D" w:rsidR="5F28C79B" w:rsidRDefault="5F28C79B" w:rsidP="5F28C79B">
      <w:pPr>
        <w:pStyle w:val="paragraph"/>
        <w:spacing w:before="0" w:beforeAutospacing="0" w:after="0" w:afterAutospacing="0"/>
        <w:rPr>
          <w:rFonts w:asciiTheme="minorHAnsi" w:eastAsiaTheme="minorEastAsia" w:hAnsiTheme="minorHAnsi" w:cstheme="minorBidi"/>
          <w:lang w:eastAsia="en-US"/>
        </w:rPr>
      </w:pPr>
    </w:p>
    <w:p w14:paraId="782626B3" w14:textId="77777777" w:rsidR="0013683A" w:rsidRDefault="262F2A04" w:rsidP="5F28C79B">
      <w:pPr>
        <w:pStyle w:val="paragraph"/>
        <w:numPr>
          <w:ilvl w:val="0"/>
          <w:numId w:val="33"/>
        </w:numPr>
        <w:spacing w:before="0" w:beforeAutospacing="0" w:after="0" w:afterAutospacing="0"/>
        <w:ind w:left="1080" w:firstLine="0"/>
        <w:textAlignment w:val="baseline"/>
        <w:rPr>
          <w:rFonts w:asciiTheme="minorHAnsi" w:eastAsiaTheme="minorEastAsia" w:hAnsiTheme="minorHAnsi" w:cstheme="minorBidi"/>
          <w:lang w:eastAsia="en-US"/>
        </w:rPr>
      </w:pPr>
      <w:r w:rsidRPr="5F28C79B">
        <w:rPr>
          <w:rFonts w:asciiTheme="minorHAnsi" w:eastAsiaTheme="minorEastAsia" w:hAnsiTheme="minorHAnsi" w:cstheme="minorBidi"/>
          <w:lang w:eastAsia="en-US"/>
        </w:rPr>
        <w:t>sette retning for digital utvikling i offentlig sektor </w:t>
      </w:r>
    </w:p>
    <w:p w14:paraId="6AA7AAAB" w14:textId="77777777" w:rsidR="0013683A" w:rsidRDefault="262F2A04" w:rsidP="5F28C79B">
      <w:pPr>
        <w:pStyle w:val="paragraph"/>
        <w:numPr>
          <w:ilvl w:val="0"/>
          <w:numId w:val="12"/>
        </w:numPr>
        <w:spacing w:before="0" w:beforeAutospacing="0" w:after="0" w:afterAutospacing="0"/>
        <w:ind w:left="1080" w:firstLine="0"/>
        <w:textAlignment w:val="baseline"/>
        <w:rPr>
          <w:rFonts w:asciiTheme="minorHAnsi" w:eastAsiaTheme="minorEastAsia" w:hAnsiTheme="minorHAnsi" w:cstheme="minorBidi"/>
          <w:lang w:eastAsia="en-US"/>
        </w:rPr>
      </w:pPr>
      <w:r w:rsidRPr="5F28C79B">
        <w:rPr>
          <w:rFonts w:asciiTheme="minorHAnsi" w:eastAsiaTheme="minorEastAsia" w:hAnsiTheme="minorHAnsi" w:cstheme="minorBidi"/>
          <w:lang w:eastAsia="en-US"/>
        </w:rPr>
        <w:t>bygge kunnskap og handlingskraft hos ledere og fagmiljøer </w:t>
      </w:r>
    </w:p>
    <w:p w14:paraId="3D4B55E3" w14:textId="77777777" w:rsidR="0013683A" w:rsidRDefault="262F2A04" w:rsidP="5F28C79B">
      <w:pPr>
        <w:pStyle w:val="paragraph"/>
        <w:numPr>
          <w:ilvl w:val="0"/>
          <w:numId w:val="11"/>
        </w:numPr>
        <w:spacing w:before="0" w:beforeAutospacing="0" w:after="0" w:afterAutospacing="0"/>
        <w:ind w:left="1080" w:firstLine="0"/>
        <w:textAlignment w:val="baseline"/>
        <w:rPr>
          <w:rFonts w:asciiTheme="minorHAnsi" w:eastAsiaTheme="minorEastAsia" w:hAnsiTheme="minorHAnsi" w:cstheme="minorBidi"/>
          <w:lang w:eastAsia="en-US"/>
        </w:rPr>
      </w:pPr>
      <w:r w:rsidRPr="5F28C79B">
        <w:rPr>
          <w:rFonts w:asciiTheme="minorHAnsi" w:eastAsiaTheme="minorEastAsia" w:hAnsiTheme="minorHAnsi" w:cstheme="minorBidi"/>
          <w:lang w:eastAsia="en-US"/>
        </w:rPr>
        <w:t>styrke samarbeid på tvers av sektorer og forvaltningsnivåer </w:t>
      </w:r>
    </w:p>
    <w:p w14:paraId="0E2AB14C" w14:textId="77777777" w:rsidR="0013683A" w:rsidRDefault="262F2A04" w:rsidP="5F28C79B">
      <w:pPr>
        <w:pStyle w:val="paragraph"/>
        <w:numPr>
          <w:ilvl w:val="0"/>
          <w:numId w:val="36"/>
        </w:numPr>
        <w:spacing w:before="0" w:beforeAutospacing="0" w:after="0" w:afterAutospacing="0"/>
        <w:ind w:left="1080" w:firstLine="0"/>
        <w:textAlignment w:val="baseline"/>
        <w:rPr>
          <w:rFonts w:asciiTheme="minorHAnsi" w:eastAsiaTheme="minorEastAsia" w:hAnsiTheme="minorHAnsi" w:cstheme="minorBidi"/>
          <w:lang w:eastAsia="en-US"/>
        </w:rPr>
      </w:pPr>
      <w:r w:rsidRPr="5F28C79B">
        <w:rPr>
          <w:rFonts w:asciiTheme="minorHAnsi" w:eastAsiaTheme="minorEastAsia" w:hAnsiTheme="minorHAnsi" w:cstheme="minorBidi"/>
          <w:lang w:eastAsia="en-US"/>
        </w:rPr>
        <w:t>synliggjøre innovative løsninger og beste praksis </w:t>
      </w:r>
    </w:p>
    <w:p w14:paraId="16E05D32" w14:textId="77777777" w:rsidR="0013683A" w:rsidRDefault="262F2A04" w:rsidP="5F28C79B">
      <w:pPr>
        <w:pStyle w:val="paragraph"/>
        <w:numPr>
          <w:ilvl w:val="0"/>
          <w:numId w:val="6"/>
        </w:numPr>
        <w:spacing w:before="0" w:beforeAutospacing="0" w:after="0" w:afterAutospacing="0"/>
        <w:ind w:left="1080" w:firstLine="0"/>
        <w:textAlignment w:val="baseline"/>
        <w:rPr>
          <w:rFonts w:asciiTheme="minorHAnsi" w:eastAsiaTheme="minorEastAsia" w:hAnsiTheme="minorHAnsi" w:cstheme="minorBidi"/>
          <w:lang w:eastAsia="en-US"/>
        </w:rPr>
      </w:pPr>
      <w:r w:rsidRPr="5F28C79B">
        <w:rPr>
          <w:rFonts w:asciiTheme="minorHAnsi" w:eastAsiaTheme="minorEastAsia" w:hAnsiTheme="minorHAnsi" w:cstheme="minorBidi"/>
          <w:lang w:eastAsia="en-US"/>
        </w:rPr>
        <w:t>koble norske initiativer med internasjonale trender og erfaringer </w:t>
      </w:r>
    </w:p>
    <w:p w14:paraId="3863FD90" w14:textId="77777777" w:rsidR="0013683A" w:rsidRDefault="262F2A04" w:rsidP="5F28C79B">
      <w:pPr>
        <w:pStyle w:val="paragraph"/>
        <w:numPr>
          <w:ilvl w:val="0"/>
          <w:numId w:val="4"/>
        </w:numPr>
        <w:spacing w:before="0" w:beforeAutospacing="0" w:after="0" w:afterAutospacing="0"/>
        <w:ind w:left="1080" w:firstLine="0"/>
        <w:textAlignment w:val="baseline"/>
        <w:rPr>
          <w:rFonts w:asciiTheme="minorHAnsi" w:eastAsiaTheme="minorEastAsia" w:hAnsiTheme="minorHAnsi" w:cstheme="minorBidi"/>
          <w:lang w:eastAsia="en-US"/>
        </w:rPr>
      </w:pPr>
      <w:r w:rsidRPr="5F28C79B">
        <w:rPr>
          <w:rFonts w:asciiTheme="minorHAnsi" w:eastAsiaTheme="minorEastAsia" w:hAnsiTheme="minorHAnsi" w:cstheme="minorBidi"/>
          <w:lang w:eastAsia="en-US"/>
        </w:rPr>
        <w:t>bidra til ansvarlig og verdiskapende bruk av kunstig intelligens </w:t>
      </w:r>
    </w:p>
    <w:p w14:paraId="6F035234" w14:textId="77777777" w:rsidR="0013683A" w:rsidRDefault="262F2A04" w:rsidP="5F28C79B">
      <w:pPr>
        <w:pStyle w:val="paragraph"/>
        <w:spacing w:before="0" w:beforeAutospacing="0" w:after="0" w:afterAutospacing="0"/>
        <w:textAlignment w:val="baseline"/>
        <w:rPr>
          <w:rFonts w:asciiTheme="minorHAnsi" w:eastAsiaTheme="minorEastAsia" w:hAnsiTheme="minorHAnsi" w:cstheme="minorBidi"/>
          <w:lang w:eastAsia="en-US"/>
        </w:rPr>
      </w:pPr>
      <w:r w:rsidRPr="5F28C79B">
        <w:rPr>
          <w:rFonts w:asciiTheme="minorHAnsi" w:eastAsiaTheme="minorEastAsia" w:hAnsiTheme="minorHAnsi" w:cstheme="minorBidi"/>
          <w:lang w:eastAsia="en-US"/>
        </w:rPr>
        <w:t> </w:t>
      </w:r>
    </w:p>
    <w:p w14:paraId="6D758D5F" w14:textId="79551B7C" w:rsidR="0013683A" w:rsidRDefault="262F2A04" w:rsidP="5F28C79B">
      <w:pPr>
        <w:pStyle w:val="paragraph"/>
        <w:spacing w:before="0" w:beforeAutospacing="0" w:after="0" w:afterAutospacing="0"/>
        <w:textAlignment w:val="baseline"/>
        <w:rPr>
          <w:rFonts w:asciiTheme="minorHAnsi" w:eastAsiaTheme="minorEastAsia" w:hAnsiTheme="minorHAnsi" w:cstheme="minorBidi"/>
          <w:lang w:eastAsia="en-US"/>
        </w:rPr>
      </w:pPr>
      <w:r w:rsidRPr="5F28C79B">
        <w:rPr>
          <w:rFonts w:asciiTheme="minorHAnsi" w:eastAsiaTheme="minorEastAsia" w:hAnsiTheme="minorHAnsi" w:cstheme="minorBidi"/>
          <w:lang w:eastAsia="en-US"/>
        </w:rPr>
        <w:t>Innen 2030 skal Digitaliseringskonferansen være anerkjent som den ledende nordiske arenaen for offentlig digitalisering og KI, med deltakelse fra norske og internasjonale aktører. Konferansen skal kombinere strategiske topplederperspektiver med konkrete erfaringer, demonstrasjoner og møteplasser som skaper samarbeid og faktisk endring. </w:t>
      </w:r>
    </w:p>
    <w:p w14:paraId="51BD78B6" w14:textId="77777777" w:rsidR="0013683A" w:rsidRDefault="262F2A04" w:rsidP="5F28C79B">
      <w:pPr>
        <w:pStyle w:val="paragraph"/>
        <w:spacing w:before="0" w:beforeAutospacing="0" w:after="0" w:afterAutospacing="0"/>
        <w:textAlignment w:val="baseline"/>
        <w:rPr>
          <w:rFonts w:asciiTheme="minorHAnsi" w:eastAsiaTheme="minorEastAsia" w:hAnsiTheme="minorHAnsi" w:cstheme="minorBidi"/>
          <w:lang w:eastAsia="en-US"/>
        </w:rPr>
      </w:pPr>
      <w:r w:rsidRPr="5F28C79B">
        <w:rPr>
          <w:rFonts w:asciiTheme="minorHAnsi" w:eastAsiaTheme="minorEastAsia" w:hAnsiTheme="minorHAnsi" w:cstheme="minorBidi"/>
          <w:lang w:eastAsia="en-US"/>
        </w:rPr>
        <w:t>Digitaliseringskonferansen skal inspirere, utfordre og mobilisere Norge til å ta neste steg i den digitale transformasjonen. </w:t>
      </w:r>
    </w:p>
    <w:p w14:paraId="5481BA0C" w14:textId="36FB3E19" w:rsidR="5F28C79B" w:rsidRDefault="5F28C79B" w:rsidP="5F28C79B">
      <w:pPr>
        <w:pStyle w:val="paragraph"/>
        <w:spacing w:before="0" w:beforeAutospacing="0" w:after="0" w:afterAutospacing="0"/>
        <w:rPr>
          <w:rStyle w:val="eop"/>
          <w:rFonts w:ascii="Aptos" w:hAnsi="Aptos" w:cs="Segoe UI"/>
        </w:rPr>
      </w:pPr>
    </w:p>
    <w:p w14:paraId="5930BD5A" w14:textId="6B1BC830" w:rsidR="7B534E93" w:rsidRDefault="7B534E93" w:rsidP="5F28C79B">
      <w:pPr>
        <w:spacing w:line="300" w:lineRule="auto"/>
        <w:rPr>
          <w:rFonts w:eastAsiaTheme="minorEastAsia"/>
        </w:rPr>
      </w:pPr>
      <w:r w:rsidRPr="5F28C79B">
        <w:rPr>
          <w:rFonts w:eastAsiaTheme="minorEastAsia"/>
        </w:rPr>
        <w:lastRenderedPageBreak/>
        <w:t>For å sikre likebehandling og</w:t>
      </w:r>
      <w:r w:rsidR="78B5362E" w:rsidRPr="5F28C79B">
        <w:rPr>
          <w:rFonts w:eastAsiaTheme="minorEastAsia"/>
        </w:rPr>
        <w:t xml:space="preserve"> et</w:t>
      </w:r>
      <w:r w:rsidRPr="5F28C79B">
        <w:rPr>
          <w:rFonts w:eastAsiaTheme="minorEastAsia"/>
        </w:rPr>
        <w:t xml:space="preserve"> best mulig grunnlag for sammenlignbare innspill, gjøres følgende informasjon tilgjengelig for markedet:</w:t>
      </w:r>
    </w:p>
    <w:p w14:paraId="5F4AD34C" w14:textId="77777777" w:rsidR="7B534E93" w:rsidRDefault="7B534E93" w:rsidP="5F28C79B">
      <w:pPr>
        <w:pStyle w:val="xxmsonormal"/>
        <w:numPr>
          <w:ilvl w:val="0"/>
          <w:numId w:val="27"/>
        </w:numPr>
        <w:rPr>
          <w:rFonts w:asciiTheme="minorHAnsi" w:hAnsiTheme="minorHAnsi"/>
        </w:rPr>
      </w:pPr>
      <w:hyperlink r:id="rId10">
        <w:r w:rsidRPr="5F28C79B">
          <w:rPr>
            <w:rStyle w:val="Hyperkobling"/>
            <w:rFonts w:asciiTheme="minorHAnsi" w:hAnsiTheme="minorHAnsi"/>
          </w:rPr>
          <w:t>Digitaliseringskonferansen 2026 | Digdir</w:t>
        </w:r>
      </w:hyperlink>
      <w:r w:rsidRPr="5F28C79B">
        <w:rPr>
          <w:rFonts w:asciiTheme="minorHAnsi" w:hAnsiTheme="minorHAnsi"/>
        </w:rPr>
        <w:t xml:space="preserve"> </w:t>
      </w:r>
    </w:p>
    <w:p w14:paraId="11807ADC" w14:textId="77777777" w:rsidR="7B534E93" w:rsidRDefault="7B534E93" w:rsidP="5F28C79B">
      <w:pPr>
        <w:pStyle w:val="NormalWeb"/>
        <w:numPr>
          <w:ilvl w:val="0"/>
          <w:numId w:val="27"/>
        </w:numPr>
        <w:rPr>
          <w:rFonts w:asciiTheme="minorHAnsi" w:hAnsiTheme="minorHAnsi"/>
        </w:rPr>
      </w:pPr>
      <w:r w:rsidRPr="5F28C79B">
        <w:rPr>
          <w:rFonts w:asciiTheme="minorHAnsi" w:eastAsiaTheme="minorEastAsia" w:hAnsiTheme="minorHAnsi" w:cstheme="minorBidi"/>
          <w:lang w:eastAsia="en-US"/>
        </w:rPr>
        <w:t>Dag 1</w:t>
      </w:r>
      <w:r w:rsidRPr="5F28C79B">
        <w:rPr>
          <w:rFonts w:asciiTheme="minorHAnsi" w:hAnsiTheme="minorHAnsi" w:cs="Helvetica"/>
          <w:color w:val="000000" w:themeColor="text1"/>
        </w:rPr>
        <w:t>:</w:t>
      </w:r>
      <w:r w:rsidRPr="5F28C79B">
        <w:rPr>
          <w:rFonts w:asciiTheme="minorHAnsi" w:hAnsiTheme="minorHAnsi"/>
        </w:rPr>
        <w:t xml:space="preserve"> </w:t>
      </w:r>
      <w:hyperlink r:id="rId11">
        <w:r w:rsidRPr="5F28C79B">
          <w:rPr>
            <w:rStyle w:val="Hyperkobling"/>
            <w:rFonts w:asciiTheme="minorHAnsi" w:hAnsiTheme="minorHAnsi" w:cs="Helvetica"/>
          </w:rPr>
          <w:t>https://vimeo.com/event/5991631/0f51bb1591</w:t>
        </w:r>
      </w:hyperlink>
    </w:p>
    <w:p w14:paraId="558297A8" w14:textId="22E5513C" w:rsidR="7B534E93" w:rsidRDefault="7B534E93" w:rsidP="5F28C79B">
      <w:pPr>
        <w:pStyle w:val="xxmsonormal"/>
        <w:numPr>
          <w:ilvl w:val="0"/>
          <w:numId w:val="27"/>
        </w:numPr>
        <w:rPr>
          <w:rFonts w:asciiTheme="minorHAnsi" w:hAnsiTheme="minorHAnsi"/>
        </w:rPr>
      </w:pPr>
      <w:r w:rsidRPr="5F28C79B">
        <w:rPr>
          <w:rFonts w:asciiTheme="minorHAnsi" w:eastAsiaTheme="minorEastAsia" w:hAnsiTheme="minorHAnsi" w:cstheme="minorBidi"/>
          <w:lang w:eastAsia="en-US"/>
        </w:rPr>
        <w:t>Dag 2:</w:t>
      </w:r>
      <w:r w:rsidRPr="5F28C79B">
        <w:rPr>
          <w:rFonts w:asciiTheme="minorHAnsi" w:hAnsiTheme="minorHAnsi"/>
          <w:color w:val="000000" w:themeColor="text1"/>
        </w:rPr>
        <w:t xml:space="preserve"> </w:t>
      </w:r>
      <w:hyperlink r:id="rId12">
        <w:r w:rsidRPr="5F28C79B">
          <w:rPr>
            <w:rStyle w:val="Hyperkobling"/>
            <w:rFonts w:asciiTheme="minorHAnsi" w:hAnsiTheme="minorHAnsi" w:cs="Helvetica"/>
          </w:rPr>
          <w:t>https://vimeo.com/event/5991634/30eac1cf0c</w:t>
        </w:r>
      </w:hyperlink>
    </w:p>
    <w:p w14:paraId="68B0C10A" w14:textId="32054BCD" w:rsidR="7B534E93" w:rsidRDefault="7B534E93" w:rsidP="5F28C79B">
      <w:pPr>
        <w:pStyle w:val="xxmsonormal"/>
        <w:numPr>
          <w:ilvl w:val="0"/>
          <w:numId w:val="27"/>
        </w:numPr>
        <w:rPr>
          <w:rFonts w:asciiTheme="minorHAnsi" w:hAnsiTheme="minorHAnsi"/>
        </w:rPr>
      </w:pPr>
      <w:hyperlink r:id="rId13">
        <w:r w:rsidRPr="5F28C79B">
          <w:rPr>
            <w:rStyle w:val="Hyperkobling"/>
            <w:rFonts w:asciiTheme="minorHAnsi" w:hAnsiTheme="minorHAnsi"/>
          </w:rPr>
          <w:t>Hjem - NOKIOS</w:t>
        </w:r>
      </w:hyperlink>
      <w:r w:rsidRPr="5F28C79B">
        <w:rPr>
          <w:rFonts w:asciiTheme="minorHAnsi" w:hAnsiTheme="minorHAnsi"/>
        </w:rPr>
        <w:t xml:space="preserve"> </w:t>
      </w:r>
      <w:r w:rsidRPr="5F28C79B">
        <w:rPr>
          <w:rFonts w:asciiTheme="minorHAnsi" w:eastAsiaTheme="minorEastAsia" w:hAnsiTheme="minorHAnsi" w:cstheme="minorBidi"/>
          <w:lang w:eastAsia="en-US"/>
        </w:rPr>
        <w:t>som NTNU og Digdir eier sammen, med ca. 25 partnere</w:t>
      </w:r>
    </w:p>
    <w:p w14:paraId="0C37DA6D" w14:textId="77777777" w:rsidR="003A2BCE" w:rsidRDefault="003A2BCE" w:rsidP="0013683A">
      <w:pPr>
        <w:pStyle w:val="paragraph"/>
        <w:spacing w:before="0" w:beforeAutospacing="0" w:after="0" w:afterAutospacing="0"/>
        <w:textAlignment w:val="baseline"/>
        <w:rPr>
          <w:rStyle w:val="eop"/>
          <w:rFonts w:ascii="Aptos" w:hAnsi="Aptos" w:cs="Segoe UI"/>
          <w:bdr w:val="none" w:sz="0" w:space="0" w:color="auto" w:frame="1"/>
          <w:shd w:val="clear" w:color="auto" w:fill="C6C6C6"/>
        </w:rPr>
      </w:pPr>
    </w:p>
    <w:p w14:paraId="2752BB4F" w14:textId="548454F4" w:rsidR="0003692E" w:rsidRPr="0003692E" w:rsidRDefault="20E74A44" w:rsidP="5F28C79B">
      <w:pPr>
        <w:rPr>
          <w:rFonts w:eastAsiaTheme="minorEastAsia"/>
        </w:rPr>
      </w:pPr>
      <w:r w:rsidRPr="5F28C79B">
        <w:rPr>
          <w:rFonts w:eastAsiaTheme="minorEastAsia"/>
        </w:rPr>
        <w:t xml:space="preserve">Hensikten med å involvere markedet er å belyse handlingsrom, identifisere mulige synergier og utforske </w:t>
      </w:r>
      <w:proofErr w:type="gramStart"/>
      <w:r w:rsidRPr="5F28C79B">
        <w:rPr>
          <w:rFonts w:eastAsiaTheme="minorEastAsia"/>
        </w:rPr>
        <w:t>potensielle</w:t>
      </w:r>
      <w:proofErr w:type="gramEnd"/>
      <w:r w:rsidRPr="5F28C79B">
        <w:rPr>
          <w:rFonts w:eastAsiaTheme="minorEastAsia"/>
        </w:rPr>
        <w:t xml:space="preserve"> samarbeidsformer og partnerskap. Målet er å innhente kunnskap og innspill som grunnlag for videre beslutninger om konsept, organisering, samarbeid og partnerskap.</w:t>
      </w:r>
    </w:p>
    <w:p w14:paraId="7E62F541" w14:textId="0104F4B0" w:rsidR="0003692E" w:rsidRPr="0003692E" w:rsidRDefault="0003692E" w:rsidP="5F28C79B">
      <w:pPr>
        <w:rPr>
          <w:rFonts w:eastAsiaTheme="minorEastAsia"/>
          <w:b/>
          <w:bCs/>
          <w:color w:val="365F91"/>
          <w:sz w:val="28"/>
          <w:szCs w:val="28"/>
        </w:rPr>
      </w:pPr>
    </w:p>
    <w:p w14:paraId="152708DB" w14:textId="7CAB1B53" w:rsidR="0003692E" w:rsidRPr="0003692E" w:rsidRDefault="14863AD4" w:rsidP="5F28C79B">
      <w:pPr>
        <w:rPr>
          <w:rFonts w:eastAsiaTheme="minorEastAsia"/>
          <w:b/>
          <w:bCs/>
          <w:color w:val="365F91"/>
          <w:sz w:val="28"/>
          <w:szCs w:val="28"/>
        </w:rPr>
      </w:pPr>
      <w:r w:rsidRPr="5F28C79B">
        <w:rPr>
          <w:rFonts w:eastAsiaTheme="minorEastAsia"/>
          <w:b/>
          <w:bCs/>
          <w:color w:val="365F91"/>
          <w:sz w:val="28"/>
          <w:szCs w:val="28"/>
        </w:rPr>
        <w:t>Besvarelse</w:t>
      </w:r>
    </w:p>
    <w:p w14:paraId="54FDADD1" w14:textId="3552CE57" w:rsidR="0003692E" w:rsidRPr="0003692E" w:rsidRDefault="710978AE" w:rsidP="5F28C79B">
      <w:pPr>
        <w:spacing w:line="276" w:lineRule="auto"/>
        <w:rPr>
          <w:rFonts w:eastAsiaTheme="minorEastAsia"/>
        </w:rPr>
      </w:pPr>
      <w:r w:rsidRPr="5F28C79B">
        <w:rPr>
          <w:rFonts w:eastAsiaTheme="minorEastAsia"/>
        </w:rPr>
        <w:t>Dette er en åpen invitasjon til leverandørene, uten spesielle formkrav. Vi ønsker innspill og opplysninger om hvordan løsninger i markedet kan løse vårt behov.</w:t>
      </w:r>
      <w:r w:rsidR="1CC4A37A" w:rsidRPr="5F28C79B">
        <w:rPr>
          <w:rFonts w:eastAsiaTheme="minorEastAsia"/>
        </w:rPr>
        <w:t xml:space="preserve"> </w:t>
      </w:r>
      <w:r w:rsidR="2AD1BE63" w:rsidRPr="5F28C79B">
        <w:rPr>
          <w:rFonts w:eastAsiaTheme="minorEastAsia"/>
        </w:rPr>
        <w:t xml:space="preserve">Det er opp til de ulike markedsaktørene hva de ønsker å vektlegge i sine besvarelser. For å indikere hva vi ønsker tilbakemeldinger på har vi nedenfor skissert en oversikt over spørsmål som vi anser som veiledende. </w:t>
      </w:r>
    </w:p>
    <w:p w14:paraId="2A5C5611" w14:textId="11E9BE1B" w:rsidR="0003692E" w:rsidRPr="0003692E" w:rsidRDefault="2AD1BE63" w:rsidP="5F28C79B">
      <w:pPr>
        <w:spacing w:line="276" w:lineRule="auto"/>
        <w:rPr>
          <w:rFonts w:eastAsiaTheme="minorEastAsia"/>
        </w:rPr>
      </w:pPr>
      <w:r w:rsidRPr="5F28C79B">
        <w:rPr>
          <w:rFonts w:eastAsiaTheme="minorEastAsia"/>
        </w:rPr>
        <w:t>Det er ikke et krav om at alle spørsmålene besvares. Ved behov er det også mulig å komme med innspill som går på utsiden av, eller ut over, disse spørsmålene.</w:t>
      </w:r>
    </w:p>
    <w:p w14:paraId="550CA0FA" w14:textId="313359DE" w:rsidR="0003692E" w:rsidRPr="0003692E" w:rsidRDefault="0003692E" w:rsidP="5F28C79B">
      <w:pPr>
        <w:rPr>
          <w:rFonts w:ascii="Calibri" w:eastAsia="Calibri" w:hAnsi="Calibri" w:cs="Calibri"/>
          <w:sz w:val="22"/>
          <w:szCs w:val="22"/>
        </w:rPr>
      </w:pPr>
    </w:p>
    <w:p w14:paraId="0C28DB15" w14:textId="42ABDD1F" w:rsidR="0003692E" w:rsidRPr="0003692E" w:rsidRDefault="30650F05" w:rsidP="5F28C79B">
      <w:pPr>
        <w:rPr>
          <w:rFonts w:eastAsiaTheme="minorEastAsia"/>
          <w:b/>
          <w:bCs/>
          <w:color w:val="365F91"/>
          <w:sz w:val="28"/>
          <w:szCs w:val="28"/>
        </w:rPr>
      </w:pPr>
      <w:r w:rsidRPr="5F28C79B">
        <w:rPr>
          <w:rFonts w:eastAsiaTheme="minorEastAsia"/>
          <w:b/>
          <w:bCs/>
          <w:color w:val="365F91"/>
          <w:sz w:val="28"/>
          <w:szCs w:val="28"/>
        </w:rPr>
        <w:t>Innsending av innspill </w:t>
      </w:r>
    </w:p>
    <w:p w14:paraId="3C61C225" w14:textId="078FC7BD" w:rsidR="0003692E" w:rsidRPr="0003692E" w:rsidRDefault="30650F05" w:rsidP="5F28C79B">
      <w:pPr>
        <w:spacing w:line="257" w:lineRule="auto"/>
        <w:rPr>
          <w:rFonts w:eastAsiaTheme="minorEastAsia"/>
        </w:rPr>
      </w:pPr>
      <w:r w:rsidRPr="5F28C79B">
        <w:rPr>
          <w:rFonts w:eastAsiaTheme="minorEastAsia"/>
        </w:rPr>
        <w:t xml:space="preserve">Besvarelse på denne </w:t>
      </w:r>
      <w:proofErr w:type="spellStart"/>
      <w:r w:rsidRPr="5F28C79B">
        <w:rPr>
          <w:rFonts w:eastAsiaTheme="minorEastAsia"/>
        </w:rPr>
        <w:t>RFIen</w:t>
      </w:r>
      <w:proofErr w:type="spellEnd"/>
      <w:r w:rsidRPr="5F28C79B">
        <w:rPr>
          <w:rFonts w:eastAsiaTheme="minorEastAsia"/>
        </w:rPr>
        <w:t xml:space="preserve"> (både spørsmål og innspill) sendes via kommunikasjonsmodulen i Mercell. </w:t>
      </w:r>
    </w:p>
    <w:p w14:paraId="7486A57E" w14:textId="3816C59D" w:rsidR="0003692E" w:rsidRPr="0003692E" w:rsidRDefault="30650F05" w:rsidP="5F28C79B">
      <w:pPr>
        <w:spacing w:line="257" w:lineRule="auto"/>
        <w:rPr>
          <w:rFonts w:ascii="Calibri" w:eastAsia="Calibri" w:hAnsi="Calibri" w:cs="Calibri"/>
          <w:b/>
          <w:bCs/>
          <w:sz w:val="22"/>
          <w:szCs w:val="22"/>
        </w:rPr>
      </w:pPr>
      <w:r w:rsidRPr="5F28C79B">
        <w:rPr>
          <w:rFonts w:eastAsiaTheme="minorEastAsia"/>
        </w:rPr>
        <w:t>Frist for skriftlig besvarelse:</w:t>
      </w:r>
      <w:r w:rsidRPr="5F28C79B">
        <w:rPr>
          <w:rFonts w:ascii="Calibri" w:eastAsia="Calibri" w:hAnsi="Calibri" w:cs="Calibri"/>
          <w:sz w:val="22"/>
          <w:szCs w:val="22"/>
        </w:rPr>
        <w:t xml:space="preserve"> </w:t>
      </w:r>
      <w:r w:rsidRPr="5F28C79B">
        <w:rPr>
          <w:rFonts w:eastAsiaTheme="minorEastAsia"/>
          <w:b/>
          <w:bCs/>
        </w:rPr>
        <w:t>31. August 2026.</w:t>
      </w:r>
      <w:r w:rsidR="12CC66AA" w:rsidRPr="5F28C79B">
        <w:rPr>
          <w:rFonts w:eastAsiaTheme="minorEastAsia"/>
          <w:b/>
          <w:bCs/>
        </w:rPr>
        <w:t xml:space="preserve"> </w:t>
      </w:r>
      <w:r w:rsidR="12CC66AA" w:rsidRPr="5F28C79B">
        <w:rPr>
          <w:rFonts w:eastAsiaTheme="minorEastAsia"/>
        </w:rPr>
        <w:t xml:space="preserve">NB: </w:t>
      </w:r>
      <w:proofErr w:type="spellStart"/>
      <w:r w:rsidR="12CC66AA" w:rsidRPr="5F28C79B">
        <w:rPr>
          <w:rFonts w:eastAsiaTheme="minorEastAsia"/>
        </w:rPr>
        <w:t>Pga</w:t>
      </w:r>
      <w:proofErr w:type="spellEnd"/>
      <w:r w:rsidR="12CC66AA" w:rsidRPr="5F28C79B">
        <w:rPr>
          <w:rFonts w:eastAsiaTheme="minorEastAsia"/>
        </w:rPr>
        <w:t xml:space="preserve"> ferieavvikling </w:t>
      </w:r>
      <w:r w:rsidR="2233406A" w:rsidRPr="5F28C79B">
        <w:rPr>
          <w:rFonts w:eastAsiaTheme="minorEastAsia"/>
        </w:rPr>
        <w:t xml:space="preserve">vil ikke Digdir kunne besvare eventuelle spørsmål i perioden </w:t>
      </w:r>
      <w:r w:rsidR="4C6A1B0A" w:rsidRPr="5F28C79B">
        <w:rPr>
          <w:rFonts w:eastAsiaTheme="minorEastAsia"/>
        </w:rPr>
        <w:t>3. juli – 17.august.</w:t>
      </w:r>
    </w:p>
    <w:p w14:paraId="2AC20A76" w14:textId="77777777" w:rsidR="0003692E" w:rsidRPr="0003692E" w:rsidRDefault="30650F05" w:rsidP="5F28C79B">
      <w:pPr>
        <w:rPr>
          <w:rFonts w:eastAsiaTheme="minorEastAsia"/>
        </w:rPr>
      </w:pPr>
      <w:r w:rsidRPr="5F28C79B">
        <w:rPr>
          <w:rFonts w:eastAsiaTheme="minorEastAsia"/>
        </w:rPr>
        <w:t>Basert på tilbakemeldingene vil vi vurdere om det er behov for å gjennomføre en-til-en-intervjuer med noen eller alle som besvarer denne RFI-en. Eventuelle intervjuer vil bli gjennomført digitalt, og vil vare om lag en time. Digdir kommer tilbake med mer informasjon dersom intervju skal gjennomføres. Dersom Digdir vurderer det som hensiktsmessig, forbeholder vi oss retten til å invitere til videre dialog med de som har meldt interesse, også etter gjennomførte intervjuer.  </w:t>
      </w:r>
    </w:p>
    <w:p w14:paraId="22EA0A22" w14:textId="632E6B88" w:rsidR="0003692E" w:rsidRPr="0003692E" w:rsidRDefault="0003692E" w:rsidP="5F28C79B">
      <w:pPr>
        <w:rPr>
          <w:b/>
          <w:bCs/>
        </w:rPr>
      </w:pPr>
    </w:p>
    <w:p w14:paraId="1E6809D5" w14:textId="6C116891" w:rsidR="0003692E" w:rsidRPr="0003692E" w:rsidRDefault="0003692E" w:rsidP="5F28C79B">
      <w:pPr>
        <w:rPr>
          <w:rFonts w:eastAsiaTheme="minorEastAsia"/>
          <w:b/>
          <w:bCs/>
          <w:color w:val="365F91"/>
          <w:sz w:val="28"/>
          <w:szCs w:val="28"/>
        </w:rPr>
      </w:pPr>
    </w:p>
    <w:p w14:paraId="2B869A1A" w14:textId="58519FD0" w:rsidR="0003692E" w:rsidRPr="0003692E" w:rsidRDefault="0003692E" w:rsidP="5F28C79B">
      <w:pPr>
        <w:rPr>
          <w:rFonts w:eastAsiaTheme="minorEastAsia"/>
          <w:b/>
          <w:bCs/>
          <w:color w:val="365F91"/>
          <w:sz w:val="28"/>
          <w:szCs w:val="28"/>
        </w:rPr>
      </w:pPr>
    </w:p>
    <w:p w14:paraId="4FEE4B62" w14:textId="22CCCD5E" w:rsidR="0003692E" w:rsidRPr="0003692E" w:rsidRDefault="6789C4AB" w:rsidP="5F28C79B">
      <w:pPr>
        <w:rPr>
          <w:rFonts w:eastAsiaTheme="minorEastAsia"/>
          <w:b/>
          <w:bCs/>
          <w:color w:val="365F91"/>
          <w:sz w:val="28"/>
          <w:szCs w:val="28"/>
        </w:rPr>
      </w:pPr>
      <w:r w:rsidRPr="5F28C79B">
        <w:rPr>
          <w:rFonts w:eastAsiaTheme="minorEastAsia"/>
          <w:b/>
          <w:bCs/>
          <w:color w:val="365F91"/>
          <w:sz w:val="28"/>
          <w:szCs w:val="28"/>
        </w:rPr>
        <w:lastRenderedPageBreak/>
        <w:t>Bruk av innspillene   </w:t>
      </w:r>
    </w:p>
    <w:p w14:paraId="20D584F3" w14:textId="1F697C5E" w:rsidR="0003692E" w:rsidRPr="0003692E" w:rsidRDefault="6789C4AB" w:rsidP="5F28C79B">
      <w:pPr>
        <w:spacing w:line="300" w:lineRule="auto"/>
        <w:rPr>
          <w:rFonts w:eastAsiaTheme="minorEastAsia"/>
        </w:rPr>
      </w:pPr>
      <w:r w:rsidRPr="5F28C79B">
        <w:rPr>
          <w:rFonts w:eastAsiaTheme="minorEastAsia"/>
        </w:rPr>
        <w:t xml:space="preserve">Innspillene vil bli brukt som underlag for planleggingen og gjennomføringen av en ny anskaffelse av </w:t>
      </w:r>
      <w:proofErr w:type="spellStart"/>
      <w:r w:rsidRPr="5F28C79B">
        <w:rPr>
          <w:rFonts w:eastAsiaTheme="minorEastAsia"/>
        </w:rPr>
        <w:t>eventtjenester</w:t>
      </w:r>
      <w:proofErr w:type="spellEnd"/>
      <w:r w:rsidRPr="5F28C79B">
        <w:rPr>
          <w:rFonts w:eastAsiaTheme="minorEastAsia"/>
        </w:rPr>
        <w:t>. Vi oppfordrer leverandører til ikke å inkludere taushetsbelagte opplysninger i sine svar. Dersom slike opplysninger likevel oppgis, ber vi om at de tydelig merkes.</w:t>
      </w:r>
    </w:p>
    <w:p w14:paraId="30BC2F41" w14:textId="125572A3" w:rsidR="0003692E" w:rsidRPr="0003692E" w:rsidRDefault="6789C4AB" w:rsidP="5F28C79B">
      <w:pPr>
        <w:rPr>
          <w:rFonts w:eastAsiaTheme="minorEastAsia"/>
        </w:rPr>
      </w:pPr>
      <w:r w:rsidRPr="5F28C79B">
        <w:rPr>
          <w:rFonts w:eastAsiaTheme="minorEastAsia"/>
        </w:rPr>
        <w:t xml:space="preserve">Hvis innspillene ender opp i anskaffelse som er omfattet av lov og forskrift om offentlige anskaffelser, vil innspillene kun bli brukt, </w:t>
      </w:r>
      <w:proofErr w:type="gramStart"/>
      <w:r w:rsidRPr="5F28C79B">
        <w:rPr>
          <w:rFonts w:eastAsiaTheme="minorEastAsia"/>
        </w:rPr>
        <w:t>såfremt</w:t>
      </w:r>
      <w:proofErr w:type="gramEnd"/>
      <w:r w:rsidRPr="5F28C79B">
        <w:rPr>
          <w:rFonts w:eastAsiaTheme="minorEastAsia"/>
        </w:rPr>
        <w:t xml:space="preserve"> de ikke har konkurransevridende effekt eller fører til brudd på likebehandlingsprinsippet, jf. FOA § 12-1, 2. ledd. </w:t>
      </w:r>
    </w:p>
    <w:p w14:paraId="315038F8" w14:textId="7614F843" w:rsidR="0003692E" w:rsidRPr="0003692E" w:rsidRDefault="6789C4AB" w:rsidP="5F28C79B">
      <w:pPr>
        <w:rPr>
          <w:rFonts w:eastAsiaTheme="minorEastAsia"/>
        </w:rPr>
      </w:pPr>
      <w:r w:rsidRPr="5F28C79B">
        <w:rPr>
          <w:rFonts w:eastAsiaTheme="minorEastAsia"/>
        </w:rPr>
        <w:t>Eventuelle konkurransefordeler vil bli utjevnet, jf. FOA § 12-2.</w:t>
      </w:r>
    </w:p>
    <w:p w14:paraId="4FB8FD2E" w14:textId="6794E495" w:rsidR="0003692E" w:rsidRPr="0003692E" w:rsidRDefault="6789C4AB" w:rsidP="5F28C79B">
      <w:pPr>
        <w:rPr>
          <w:rFonts w:eastAsiaTheme="minorEastAsia"/>
        </w:rPr>
      </w:pPr>
      <w:r w:rsidRPr="5F28C79B">
        <w:rPr>
          <w:rFonts w:eastAsiaTheme="minorEastAsia"/>
        </w:rPr>
        <w:t>Besvarelsene medfører ingen kjøpsplikt for Digdir.</w:t>
      </w:r>
    </w:p>
    <w:p w14:paraId="241B8AD4" w14:textId="2E853ECC" w:rsidR="0003692E" w:rsidRPr="0003692E" w:rsidRDefault="0003692E" w:rsidP="5F28C79B"/>
    <w:p w14:paraId="7349F7DC" w14:textId="201B60E9" w:rsidR="0003692E" w:rsidRPr="0003692E" w:rsidRDefault="34137874" w:rsidP="5F28C79B">
      <w:r w:rsidRPr="5F28C79B">
        <w:rPr>
          <w:rFonts w:ascii="Calibri" w:eastAsia="Calibri" w:hAnsi="Calibri" w:cs="Calibri"/>
          <w:b/>
          <w:bCs/>
          <w:color w:val="365F91"/>
          <w:sz w:val="28"/>
          <w:szCs w:val="28"/>
        </w:rPr>
        <w:t>RFI – Spørsmål</w:t>
      </w:r>
    </w:p>
    <w:p w14:paraId="635ACDA7" w14:textId="1C2311C0" w:rsidR="0003692E" w:rsidRPr="0003692E" w:rsidRDefault="77CEF0E8" w:rsidP="5F28C79B">
      <w:pPr>
        <w:spacing w:line="300" w:lineRule="auto"/>
        <w:rPr>
          <w:rFonts w:eastAsiaTheme="minorEastAsia"/>
        </w:rPr>
      </w:pPr>
      <w:r w:rsidRPr="5F28C79B">
        <w:rPr>
          <w:rFonts w:eastAsiaTheme="minorEastAsia"/>
        </w:rPr>
        <w:t>Vi ber leverandørene beskrive konkret hvordan de kan bidra til å øke effekten av konferansene frem mot 2030.</w:t>
      </w:r>
    </w:p>
    <w:p w14:paraId="64897F19" w14:textId="4DA32DF9" w:rsidR="0003692E" w:rsidRPr="0003692E" w:rsidRDefault="38E3027F" w:rsidP="5F28C79B">
      <w:pPr>
        <w:rPr>
          <w:rFonts w:eastAsiaTheme="minorEastAsia"/>
        </w:rPr>
      </w:pPr>
      <w:r w:rsidRPr="5F28C79B">
        <w:rPr>
          <w:rFonts w:eastAsiaTheme="minorEastAsia"/>
        </w:rPr>
        <w:t>Dette omfatter blant annet hvordan dere kan bidra til</w:t>
      </w:r>
      <w:r w:rsidR="2876FA9C" w:rsidRPr="5F28C79B">
        <w:rPr>
          <w:rFonts w:eastAsiaTheme="minorEastAsia"/>
        </w:rPr>
        <w:t>:</w:t>
      </w:r>
    </w:p>
    <w:p w14:paraId="3AE18DC5" w14:textId="151ED498" w:rsidR="0003692E" w:rsidRPr="0003692E" w:rsidRDefault="0BFE593E" w:rsidP="5F28C79B">
      <w:pPr>
        <w:pStyle w:val="Listeavsnitt"/>
        <w:numPr>
          <w:ilvl w:val="0"/>
          <w:numId w:val="2"/>
        </w:numPr>
        <w:rPr>
          <w:rFonts w:eastAsiaTheme="minorEastAsia"/>
        </w:rPr>
      </w:pPr>
      <w:r w:rsidRPr="5F28C79B">
        <w:rPr>
          <w:rFonts w:eastAsiaTheme="minorEastAsia"/>
        </w:rPr>
        <w:t>R</w:t>
      </w:r>
      <w:r w:rsidR="7024AD36" w:rsidRPr="5F28C79B">
        <w:rPr>
          <w:rFonts w:eastAsiaTheme="minorEastAsia"/>
        </w:rPr>
        <w:t>eduserte utgifter  </w:t>
      </w:r>
    </w:p>
    <w:p w14:paraId="7A088406" w14:textId="422C1C77" w:rsidR="0003692E" w:rsidRPr="0003692E" w:rsidRDefault="0BFE593E" w:rsidP="5F28C79B">
      <w:pPr>
        <w:numPr>
          <w:ilvl w:val="0"/>
          <w:numId w:val="18"/>
        </w:numPr>
        <w:rPr>
          <w:rFonts w:eastAsiaTheme="minorEastAsia"/>
        </w:rPr>
      </w:pPr>
      <w:r w:rsidRPr="5F28C79B">
        <w:rPr>
          <w:rFonts w:eastAsiaTheme="minorEastAsia"/>
        </w:rPr>
        <w:t>Ø</w:t>
      </w:r>
      <w:r w:rsidR="7024AD36" w:rsidRPr="5F28C79B">
        <w:rPr>
          <w:rFonts w:eastAsiaTheme="minorEastAsia"/>
        </w:rPr>
        <w:t>kte inntekter </w:t>
      </w:r>
    </w:p>
    <w:p w14:paraId="40A30BC5" w14:textId="38658091" w:rsidR="006D1B1A" w:rsidRDefault="5757FD27" w:rsidP="5F28C79B">
      <w:pPr>
        <w:numPr>
          <w:ilvl w:val="0"/>
          <w:numId w:val="18"/>
        </w:numPr>
        <w:rPr>
          <w:rFonts w:eastAsiaTheme="minorEastAsia"/>
        </w:rPr>
      </w:pPr>
      <w:r w:rsidRPr="5F28C79B">
        <w:rPr>
          <w:rFonts w:eastAsiaTheme="minorEastAsia"/>
        </w:rPr>
        <w:t>Få f</w:t>
      </w:r>
      <w:r w:rsidR="60EA6790" w:rsidRPr="5F28C79B">
        <w:rPr>
          <w:rFonts w:eastAsiaTheme="minorEastAsia"/>
        </w:rPr>
        <w:t>lere deltagere fysisk og digital</w:t>
      </w:r>
      <w:r w:rsidR="0BFE593E" w:rsidRPr="5F28C79B">
        <w:rPr>
          <w:rFonts w:eastAsiaTheme="minorEastAsia"/>
        </w:rPr>
        <w:t>t</w:t>
      </w:r>
    </w:p>
    <w:p w14:paraId="11042B43" w14:textId="4F6402ED" w:rsidR="00592484" w:rsidRDefault="6BDE2A50" w:rsidP="5F28C79B">
      <w:pPr>
        <w:numPr>
          <w:ilvl w:val="0"/>
          <w:numId w:val="18"/>
        </w:numPr>
        <w:rPr>
          <w:rFonts w:eastAsiaTheme="minorEastAsia"/>
        </w:rPr>
      </w:pPr>
      <w:r w:rsidRPr="5F28C79B">
        <w:rPr>
          <w:rFonts w:eastAsiaTheme="minorEastAsia"/>
        </w:rPr>
        <w:t xml:space="preserve">Mulig samarbeid med andre </w:t>
      </w:r>
      <w:r w:rsidR="45783729" w:rsidRPr="5F28C79B">
        <w:rPr>
          <w:rFonts w:eastAsiaTheme="minorEastAsia"/>
        </w:rPr>
        <w:t>arrangører</w:t>
      </w:r>
      <w:r w:rsidR="30EB1B38" w:rsidRPr="5F28C79B">
        <w:rPr>
          <w:rFonts w:eastAsiaTheme="minorEastAsia"/>
        </w:rPr>
        <w:t>/lokas</w:t>
      </w:r>
      <w:r w:rsidR="4EB3B2F3" w:rsidRPr="5F28C79B">
        <w:rPr>
          <w:rFonts w:eastAsiaTheme="minorEastAsia"/>
        </w:rPr>
        <w:t>joner</w:t>
      </w:r>
    </w:p>
    <w:p w14:paraId="14086398" w14:textId="54D1E9DD" w:rsidR="0003692E" w:rsidRDefault="60EA6790" w:rsidP="5F28C79B">
      <w:pPr>
        <w:numPr>
          <w:ilvl w:val="0"/>
          <w:numId w:val="31"/>
        </w:numPr>
        <w:rPr>
          <w:rFonts w:eastAsiaTheme="minorEastAsia"/>
        </w:rPr>
      </w:pPr>
      <w:r w:rsidRPr="5F28C79B">
        <w:rPr>
          <w:rFonts w:eastAsiaTheme="minorEastAsia"/>
        </w:rPr>
        <w:t>Gi råd</w:t>
      </w:r>
      <w:r w:rsidR="0BFE593E" w:rsidRPr="5F28C79B">
        <w:rPr>
          <w:rFonts w:eastAsiaTheme="minorEastAsia"/>
        </w:rPr>
        <w:t xml:space="preserve"> og innspill</w:t>
      </w:r>
      <w:r w:rsidRPr="5F28C79B">
        <w:rPr>
          <w:rFonts w:eastAsiaTheme="minorEastAsia"/>
        </w:rPr>
        <w:t xml:space="preserve"> </w:t>
      </w:r>
      <w:r w:rsidR="0BFE593E" w:rsidRPr="5F28C79B">
        <w:rPr>
          <w:rFonts w:eastAsiaTheme="minorEastAsia"/>
        </w:rPr>
        <w:t>til</w:t>
      </w:r>
      <w:r w:rsidRPr="5F28C79B">
        <w:rPr>
          <w:rFonts w:eastAsiaTheme="minorEastAsia"/>
        </w:rPr>
        <w:t xml:space="preserve"> Digdir/KI</w:t>
      </w:r>
      <w:r w:rsidR="05BDD68C" w:rsidRPr="5F28C79B">
        <w:rPr>
          <w:rFonts w:eastAsiaTheme="minorEastAsia"/>
        </w:rPr>
        <w:t xml:space="preserve"> </w:t>
      </w:r>
      <w:r w:rsidRPr="5F28C79B">
        <w:rPr>
          <w:rFonts w:eastAsiaTheme="minorEastAsia"/>
        </w:rPr>
        <w:t xml:space="preserve">Norge </w:t>
      </w:r>
      <w:r w:rsidR="0BFE593E" w:rsidRPr="5F28C79B">
        <w:rPr>
          <w:rFonts w:eastAsiaTheme="minorEastAsia"/>
        </w:rPr>
        <w:t xml:space="preserve">om </w:t>
      </w:r>
      <w:r w:rsidRPr="5F28C79B">
        <w:rPr>
          <w:rFonts w:eastAsiaTheme="minorEastAsia"/>
        </w:rPr>
        <w:t xml:space="preserve">valg av </w:t>
      </w:r>
      <w:r w:rsidR="5B3F85E1" w:rsidRPr="5F28C79B">
        <w:rPr>
          <w:rFonts w:eastAsiaTheme="minorEastAsia"/>
        </w:rPr>
        <w:t xml:space="preserve">partnere, </w:t>
      </w:r>
      <w:r w:rsidRPr="5F28C79B">
        <w:rPr>
          <w:rFonts w:eastAsiaTheme="minorEastAsia"/>
        </w:rPr>
        <w:t>partner</w:t>
      </w:r>
      <w:r w:rsidR="5B3F85E1" w:rsidRPr="5F28C79B">
        <w:rPr>
          <w:rFonts w:eastAsiaTheme="minorEastAsia"/>
        </w:rPr>
        <w:t>skapsmodeller,</w:t>
      </w:r>
      <w:r w:rsidR="0BFE593E" w:rsidRPr="5F28C79B">
        <w:rPr>
          <w:rFonts w:eastAsiaTheme="minorEastAsia"/>
        </w:rPr>
        <w:t xml:space="preserve"> </w:t>
      </w:r>
      <w:r w:rsidR="55E47AA5" w:rsidRPr="5F28C79B">
        <w:rPr>
          <w:rFonts w:eastAsiaTheme="minorEastAsia"/>
        </w:rPr>
        <w:t xml:space="preserve">og etablering av mulige </w:t>
      </w:r>
      <w:r w:rsidR="0BFE593E" w:rsidRPr="5F28C79B">
        <w:rPr>
          <w:rFonts w:eastAsiaTheme="minorEastAsia"/>
        </w:rPr>
        <w:t>økosystem</w:t>
      </w:r>
    </w:p>
    <w:p w14:paraId="04069C91" w14:textId="27004323" w:rsidR="00445A49" w:rsidRPr="0003692E" w:rsidRDefault="2337D97C" w:rsidP="5F28C79B">
      <w:pPr>
        <w:numPr>
          <w:ilvl w:val="0"/>
          <w:numId w:val="31"/>
        </w:numPr>
        <w:rPr>
          <w:rFonts w:eastAsiaTheme="minorEastAsia"/>
        </w:rPr>
      </w:pPr>
      <w:r w:rsidRPr="5F28C79B">
        <w:rPr>
          <w:rFonts w:eastAsiaTheme="minorEastAsia"/>
        </w:rPr>
        <w:t>Eventuelt</w:t>
      </w:r>
      <w:r w:rsidR="3C7711FF" w:rsidRPr="5F28C79B">
        <w:rPr>
          <w:rFonts w:eastAsiaTheme="minorEastAsia"/>
        </w:rPr>
        <w:t xml:space="preserve"> </w:t>
      </w:r>
      <w:r w:rsidR="3C7711FF" w:rsidRPr="5F28C79B">
        <w:rPr>
          <w:rFonts w:eastAsiaTheme="minorEastAsia"/>
          <w:b/>
          <w:bCs/>
        </w:rPr>
        <w:t xml:space="preserve">selv </w:t>
      </w:r>
      <w:r w:rsidR="3C7711FF" w:rsidRPr="5F28C79B">
        <w:rPr>
          <w:rFonts w:eastAsiaTheme="minorEastAsia"/>
        </w:rPr>
        <w:t xml:space="preserve">inngå </w:t>
      </w:r>
      <w:r w:rsidR="30E7A6FF" w:rsidRPr="5F28C79B">
        <w:rPr>
          <w:rFonts w:eastAsiaTheme="minorEastAsia"/>
        </w:rPr>
        <w:t xml:space="preserve">eller utvikle </w:t>
      </w:r>
      <w:r w:rsidR="25E03E1B" w:rsidRPr="5F28C79B">
        <w:rPr>
          <w:rFonts w:eastAsiaTheme="minorEastAsia"/>
        </w:rPr>
        <w:t>eksiterende eller ny</w:t>
      </w:r>
      <w:r w:rsidR="74CE783D" w:rsidRPr="5F28C79B">
        <w:rPr>
          <w:rFonts w:eastAsiaTheme="minorEastAsia"/>
        </w:rPr>
        <w:t>e</w:t>
      </w:r>
      <w:r w:rsidR="25E03E1B" w:rsidRPr="5F28C79B">
        <w:rPr>
          <w:rFonts w:eastAsiaTheme="minorEastAsia"/>
        </w:rPr>
        <w:t xml:space="preserve"> samarbeid/partnerskap</w:t>
      </w:r>
    </w:p>
    <w:p w14:paraId="1FD1B563" w14:textId="7FF382CD" w:rsidR="00592484" w:rsidRDefault="0BFE593E" w:rsidP="5F28C79B">
      <w:pPr>
        <w:numPr>
          <w:ilvl w:val="0"/>
          <w:numId w:val="31"/>
        </w:numPr>
        <w:rPr>
          <w:rFonts w:eastAsiaTheme="minorEastAsia"/>
        </w:rPr>
      </w:pPr>
      <w:r w:rsidRPr="5F28C79B">
        <w:rPr>
          <w:rFonts w:eastAsiaTheme="minorEastAsia"/>
        </w:rPr>
        <w:t>Flere og tydeligere med</w:t>
      </w:r>
      <w:r w:rsidR="36E9FFED" w:rsidRPr="5F28C79B">
        <w:rPr>
          <w:rFonts w:eastAsiaTheme="minorEastAsia"/>
        </w:rPr>
        <w:t>ie</w:t>
      </w:r>
      <w:r w:rsidR="5A2D3542" w:rsidRPr="5F28C79B">
        <w:rPr>
          <w:rFonts w:eastAsiaTheme="minorEastAsia"/>
        </w:rPr>
        <w:t>saker</w:t>
      </w:r>
      <w:r w:rsidRPr="5F28C79B">
        <w:rPr>
          <w:rFonts w:eastAsiaTheme="minorEastAsia"/>
        </w:rPr>
        <w:t xml:space="preserve">, som </w:t>
      </w:r>
      <w:r w:rsidR="1C667FAC" w:rsidRPr="5F28C79B">
        <w:rPr>
          <w:rFonts w:eastAsiaTheme="minorEastAsia"/>
        </w:rPr>
        <w:t>bidrag til</w:t>
      </w:r>
      <w:r w:rsidRPr="5F28C79B">
        <w:rPr>
          <w:rFonts w:eastAsiaTheme="minorEastAsia"/>
        </w:rPr>
        <w:t xml:space="preserve"> det offentlige ordskifte</w:t>
      </w:r>
      <w:r w:rsidR="710E7808" w:rsidRPr="5F28C79B">
        <w:rPr>
          <w:rFonts w:eastAsiaTheme="minorEastAsia"/>
        </w:rPr>
        <w:t>t</w:t>
      </w:r>
    </w:p>
    <w:p w14:paraId="20E1693B" w14:textId="3BEDE663" w:rsidR="0003692E" w:rsidRPr="0003692E" w:rsidRDefault="0BFE593E" w:rsidP="5F28C79B">
      <w:pPr>
        <w:numPr>
          <w:ilvl w:val="0"/>
          <w:numId w:val="32"/>
        </w:numPr>
        <w:rPr>
          <w:rFonts w:eastAsiaTheme="minorEastAsia"/>
        </w:rPr>
      </w:pPr>
      <w:r w:rsidRPr="5F28C79B">
        <w:rPr>
          <w:rFonts w:eastAsiaTheme="minorEastAsia"/>
        </w:rPr>
        <w:t>N</w:t>
      </w:r>
      <w:r w:rsidR="7024AD36" w:rsidRPr="5F28C79B">
        <w:rPr>
          <w:rFonts w:eastAsiaTheme="minorEastAsia"/>
        </w:rPr>
        <w:t>ye</w:t>
      </w:r>
      <w:r w:rsidR="343BC543" w:rsidRPr="5F28C79B">
        <w:rPr>
          <w:rFonts w:eastAsiaTheme="minorEastAsia"/>
        </w:rPr>
        <w:t>,</w:t>
      </w:r>
      <w:r w:rsidR="7024AD36" w:rsidRPr="5F28C79B">
        <w:rPr>
          <w:rFonts w:eastAsiaTheme="minorEastAsia"/>
        </w:rPr>
        <w:t xml:space="preserve"> innovative markedsføringstiltak </w:t>
      </w:r>
    </w:p>
    <w:p w14:paraId="2D390CD6" w14:textId="58368526" w:rsidR="005C5701" w:rsidRDefault="786D011F" w:rsidP="5F28C79B">
      <w:pPr>
        <w:numPr>
          <w:ilvl w:val="0"/>
          <w:numId w:val="20"/>
        </w:numPr>
        <w:rPr>
          <w:rFonts w:eastAsiaTheme="minorEastAsia"/>
        </w:rPr>
      </w:pPr>
      <w:r w:rsidRPr="5F28C79B">
        <w:rPr>
          <w:rFonts w:eastAsiaTheme="minorEastAsia"/>
        </w:rPr>
        <w:t>Virkemidler for å nå</w:t>
      </w:r>
      <w:r w:rsidR="7024AD36" w:rsidRPr="5F28C79B">
        <w:rPr>
          <w:rFonts w:eastAsiaTheme="minorEastAsia"/>
        </w:rPr>
        <w:t xml:space="preserve"> nye målgruppe</w:t>
      </w:r>
      <w:r w:rsidR="63409774" w:rsidRPr="5F28C79B">
        <w:rPr>
          <w:rFonts w:eastAsiaTheme="minorEastAsia"/>
        </w:rPr>
        <w:t>r</w:t>
      </w:r>
      <w:r w:rsidR="678B127B" w:rsidRPr="5F28C79B">
        <w:rPr>
          <w:rFonts w:eastAsiaTheme="minorEastAsia"/>
        </w:rPr>
        <w:t>,</w:t>
      </w:r>
      <w:r w:rsidR="63409774" w:rsidRPr="5F28C79B">
        <w:rPr>
          <w:rFonts w:eastAsiaTheme="minorEastAsia"/>
        </w:rPr>
        <w:t xml:space="preserve"> særlig </w:t>
      </w:r>
      <w:r w:rsidR="7024AD36" w:rsidRPr="5F28C79B">
        <w:rPr>
          <w:rFonts w:eastAsiaTheme="minorEastAsia"/>
        </w:rPr>
        <w:t xml:space="preserve">i privat </w:t>
      </w:r>
      <w:r w:rsidR="0BFE593E" w:rsidRPr="5F28C79B">
        <w:rPr>
          <w:rFonts w:eastAsiaTheme="minorEastAsia"/>
        </w:rPr>
        <w:t xml:space="preserve">og frivillig </w:t>
      </w:r>
      <w:r w:rsidR="7024AD36" w:rsidRPr="5F28C79B">
        <w:rPr>
          <w:rFonts w:eastAsiaTheme="minorEastAsia"/>
        </w:rPr>
        <w:t>sektor</w:t>
      </w:r>
    </w:p>
    <w:p w14:paraId="028EB9F4" w14:textId="42EDC51F" w:rsidR="0003692E" w:rsidRPr="0003692E" w:rsidRDefault="4C9362A0" w:rsidP="5F28C79B">
      <w:pPr>
        <w:numPr>
          <w:ilvl w:val="0"/>
          <w:numId w:val="20"/>
        </w:numPr>
        <w:rPr>
          <w:rFonts w:eastAsiaTheme="minorEastAsia"/>
        </w:rPr>
      </w:pPr>
      <w:r w:rsidRPr="5F28C79B">
        <w:rPr>
          <w:rFonts w:eastAsiaTheme="minorEastAsia"/>
        </w:rPr>
        <w:t>Synergier</w:t>
      </w:r>
      <w:r w:rsidR="41241958" w:rsidRPr="5F28C79B">
        <w:rPr>
          <w:rFonts w:eastAsiaTheme="minorEastAsia"/>
        </w:rPr>
        <w:t xml:space="preserve"> </w:t>
      </w:r>
      <w:r w:rsidR="0569DFCE" w:rsidRPr="5F28C79B">
        <w:rPr>
          <w:rFonts w:eastAsiaTheme="minorEastAsia"/>
        </w:rPr>
        <w:t xml:space="preserve">ved </w:t>
      </w:r>
      <w:r w:rsidRPr="5F28C79B">
        <w:rPr>
          <w:rFonts w:eastAsiaTheme="minorEastAsia"/>
        </w:rPr>
        <w:t xml:space="preserve">samarbeid </w:t>
      </w:r>
      <w:r w:rsidR="0569DFCE" w:rsidRPr="5F28C79B">
        <w:rPr>
          <w:rFonts w:eastAsiaTheme="minorEastAsia"/>
        </w:rPr>
        <w:t xml:space="preserve">med </w:t>
      </w:r>
      <w:r w:rsidRPr="5F28C79B">
        <w:rPr>
          <w:rFonts w:eastAsiaTheme="minorEastAsia"/>
        </w:rPr>
        <w:t>andre eksisterende konferanser eller nettverk</w:t>
      </w:r>
    </w:p>
    <w:p w14:paraId="69F7C587" w14:textId="436779C8" w:rsidR="1FB9C5E8" w:rsidRDefault="1FB9C5E8" w:rsidP="5F28C79B">
      <w:pPr>
        <w:numPr>
          <w:ilvl w:val="0"/>
          <w:numId w:val="20"/>
        </w:numPr>
        <w:rPr>
          <w:rFonts w:eastAsiaTheme="minorEastAsia"/>
        </w:rPr>
      </w:pPr>
      <w:r w:rsidRPr="5F28C79B">
        <w:rPr>
          <w:rFonts w:eastAsiaTheme="minorEastAsia"/>
        </w:rPr>
        <w:t>Har leverandøren ytterligere kommentarer/innspill som dere mener er relevante for denne RFI-en?</w:t>
      </w:r>
    </w:p>
    <w:p w14:paraId="4C7BFABC" w14:textId="609FED02" w:rsidR="7024AD36" w:rsidRDefault="7024AD36" w:rsidP="5F28C79B">
      <w:pPr>
        <w:spacing w:line="300" w:lineRule="auto"/>
      </w:pPr>
      <w:r>
        <w:t> </w:t>
      </w:r>
    </w:p>
    <w:p w14:paraId="6E65F3A8" w14:textId="6CC73F1D" w:rsidR="304F77DD" w:rsidRDefault="304F77DD" w:rsidP="5F28C79B">
      <w:pPr>
        <w:spacing w:line="300" w:lineRule="auto"/>
        <w:rPr>
          <w:rFonts w:eastAsiaTheme="minorEastAsia"/>
        </w:rPr>
      </w:pPr>
      <w:r w:rsidRPr="5F28C79B">
        <w:rPr>
          <w:rFonts w:eastAsiaTheme="minorEastAsia"/>
        </w:rPr>
        <w:t xml:space="preserve"> Punktene over kan besvares ved å:</w:t>
      </w:r>
    </w:p>
    <w:p w14:paraId="2FCF5DDC" w14:textId="5793BA4A" w:rsidR="304F77DD" w:rsidRDefault="304F77DD" w:rsidP="5F28C79B">
      <w:pPr>
        <w:pStyle w:val="Listeavsnitt"/>
        <w:numPr>
          <w:ilvl w:val="0"/>
          <w:numId w:val="1"/>
        </w:numPr>
        <w:spacing w:after="0" w:line="300" w:lineRule="auto"/>
        <w:rPr>
          <w:rFonts w:eastAsiaTheme="minorEastAsia"/>
        </w:rPr>
      </w:pPr>
      <w:r w:rsidRPr="5F28C79B">
        <w:rPr>
          <w:rFonts w:eastAsiaTheme="minorEastAsia"/>
        </w:rPr>
        <w:lastRenderedPageBreak/>
        <w:t>kommentere på problemstillingene, jf. listen over med ideer og eksempler</w:t>
      </w:r>
    </w:p>
    <w:p w14:paraId="5983CEE5" w14:textId="4231A447" w:rsidR="304F77DD" w:rsidRDefault="304F77DD" w:rsidP="5F28C79B">
      <w:pPr>
        <w:pStyle w:val="Listeavsnitt"/>
        <w:numPr>
          <w:ilvl w:val="0"/>
          <w:numId w:val="1"/>
        </w:numPr>
        <w:spacing w:after="0" w:line="300" w:lineRule="auto"/>
        <w:rPr>
          <w:rFonts w:eastAsiaTheme="minorEastAsia"/>
        </w:rPr>
      </w:pPr>
      <w:r w:rsidRPr="5F28C79B">
        <w:rPr>
          <w:rFonts w:eastAsiaTheme="minorEastAsia"/>
        </w:rPr>
        <w:t>gi innspill til et mulig konsept for 2027, herunder konkrete ideer basert på listen over, samt en beskrivelse av et tenkt konsept.</w:t>
      </w:r>
    </w:p>
    <w:p w14:paraId="2E548236" w14:textId="7FDD56F7" w:rsidR="5F28C79B" w:rsidRDefault="5F28C79B" w:rsidP="5F28C79B">
      <w:pPr>
        <w:spacing w:line="300" w:lineRule="auto"/>
        <w:rPr>
          <w:rFonts w:eastAsiaTheme="minorEastAsia"/>
        </w:rPr>
      </w:pPr>
    </w:p>
    <w:p w14:paraId="11CCE541" w14:textId="6D86A130" w:rsidR="304F77DD" w:rsidRDefault="304F77DD" w:rsidP="5F28C79B">
      <w:pPr>
        <w:spacing w:line="300" w:lineRule="auto"/>
        <w:rPr>
          <w:rFonts w:eastAsiaTheme="minorEastAsia"/>
        </w:rPr>
      </w:pPr>
      <w:r w:rsidRPr="5F28C79B">
        <w:rPr>
          <w:rFonts w:eastAsiaTheme="minorEastAsia"/>
        </w:rPr>
        <w:t>Leverandørene oppfordres også til å foreslå relevante elementer for 2027, for eksempel:</w:t>
      </w:r>
    </w:p>
    <w:p w14:paraId="4C1D48F2" w14:textId="5964299D" w:rsidR="0003692E" w:rsidRPr="004F4D5F" w:rsidRDefault="58BA3FFC" w:rsidP="5F28C79B">
      <w:pPr>
        <w:numPr>
          <w:ilvl w:val="0"/>
          <w:numId w:val="24"/>
        </w:numPr>
        <w:rPr>
          <w:rFonts w:eastAsiaTheme="minorEastAsia"/>
        </w:rPr>
      </w:pPr>
      <w:r w:rsidRPr="5F28C79B">
        <w:rPr>
          <w:rFonts w:eastAsiaTheme="minorEastAsia"/>
        </w:rPr>
        <w:t>K</w:t>
      </w:r>
      <w:r w:rsidR="7024AD36" w:rsidRPr="5F28C79B">
        <w:rPr>
          <w:rFonts w:eastAsiaTheme="minorEastAsia"/>
        </w:rPr>
        <w:t>onferansetema</w:t>
      </w:r>
      <w:r w:rsidR="751E4606" w:rsidRPr="5F28C79B">
        <w:rPr>
          <w:rFonts w:eastAsiaTheme="minorEastAsia"/>
        </w:rPr>
        <w:t>(er)</w:t>
      </w:r>
      <w:r w:rsidR="39A8A2FF" w:rsidRPr="5F28C79B">
        <w:rPr>
          <w:rFonts w:eastAsiaTheme="minorEastAsia"/>
        </w:rPr>
        <w:t>?</w:t>
      </w:r>
    </w:p>
    <w:p w14:paraId="68CA5712" w14:textId="6D4C051D" w:rsidR="004A2B3F" w:rsidRPr="004F4D5F" w:rsidRDefault="58BA3FFC" w:rsidP="5F28C79B">
      <w:pPr>
        <w:numPr>
          <w:ilvl w:val="0"/>
          <w:numId w:val="5"/>
        </w:numPr>
        <w:rPr>
          <w:rFonts w:eastAsiaTheme="minorEastAsia"/>
        </w:rPr>
      </w:pPr>
      <w:r w:rsidRPr="5F28C79B">
        <w:rPr>
          <w:rFonts w:eastAsiaTheme="minorEastAsia"/>
        </w:rPr>
        <w:t>P</w:t>
      </w:r>
      <w:r w:rsidR="7024AD36" w:rsidRPr="5F28C79B">
        <w:rPr>
          <w:rFonts w:eastAsiaTheme="minorEastAsia"/>
        </w:rPr>
        <w:t>artnerskap/samarbeid</w:t>
      </w:r>
      <w:r w:rsidR="720EBCDE" w:rsidRPr="5F28C79B">
        <w:rPr>
          <w:rFonts w:eastAsiaTheme="minorEastAsia"/>
        </w:rPr>
        <w:t>?</w:t>
      </w:r>
    </w:p>
    <w:p w14:paraId="60778325" w14:textId="6B956F49" w:rsidR="0003692E" w:rsidRPr="004F4D5F" w:rsidRDefault="7024AD36" w:rsidP="5F28C79B">
      <w:pPr>
        <w:numPr>
          <w:ilvl w:val="0"/>
          <w:numId w:val="5"/>
        </w:numPr>
        <w:rPr>
          <w:rFonts w:eastAsiaTheme="minorEastAsia"/>
        </w:rPr>
      </w:pPr>
      <w:r w:rsidRPr="5F28C79B">
        <w:rPr>
          <w:rFonts w:eastAsiaTheme="minorEastAsia"/>
        </w:rPr>
        <w:t>Internasjonale </w:t>
      </w:r>
      <w:proofErr w:type="gramStart"/>
      <w:r w:rsidRPr="5F28C79B">
        <w:rPr>
          <w:rFonts w:eastAsiaTheme="minorEastAsia"/>
        </w:rPr>
        <w:t>caser</w:t>
      </w:r>
      <w:proofErr w:type="gramEnd"/>
      <w:r w:rsidR="751E4606" w:rsidRPr="5F28C79B">
        <w:rPr>
          <w:rFonts w:eastAsiaTheme="minorEastAsia"/>
        </w:rPr>
        <w:t xml:space="preserve"> og </w:t>
      </w:r>
      <w:r w:rsidR="1D489E51" w:rsidRPr="5F28C79B">
        <w:rPr>
          <w:rFonts w:eastAsiaTheme="minorEastAsia"/>
        </w:rPr>
        <w:t>innledere</w:t>
      </w:r>
      <w:r w:rsidRPr="5F28C79B">
        <w:rPr>
          <w:rFonts w:eastAsiaTheme="minorEastAsia"/>
        </w:rPr>
        <w:t>? </w:t>
      </w:r>
    </w:p>
    <w:p w14:paraId="1DE258C1" w14:textId="7E0CCDD2" w:rsidR="0003692E" w:rsidRDefault="7024AD36" w:rsidP="5F28C79B">
      <w:pPr>
        <w:numPr>
          <w:ilvl w:val="0"/>
          <w:numId w:val="28"/>
        </w:numPr>
        <w:rPr>
          <w:rFonts w:eastAsiaTheme="minorEastAsia"/>
        </w:rPr>
      </w:pPr>
      <w:r w:rsidRPr="5F28C79B">
        <w:rPr>
          <w:rFonts w:eastAsiaTheme="minorEastAsia"/>
        </w:rPr>
        <w:t xml:space="preserve">Nordisk </w:t>
      </w:r>
      <w:r w:rsidR="232265A3" w:rsidRPr="5F28C79B">
        <w:rPr>
          <w:rFonts w:eastAsiaTheme="minorEastAsia"/>
        </w:rPr>
        <w:t xml:space="preserve">og/eller EU </w:t>
      </w:r>
      <w:r w:rsidR="7B2FBF44" w:rsidRPr="5F28C79B">
        <w:rPr>
          <w:rFonts w:eastAsiaTheme="minorEastAsia"/>
        </w:rPr>
        <w:t>samarbeid</w:t>
      </w:r>
      <w:r w:rsidRPr="5F28C79B">
        <w:rPr>
          <w:rFonts w:eastAsiaTheme="minorEastAsia"/>
        </w:rPr>
        <w:t>? </w:t>
      </w:r>
    </w:p>
    <w:p w14:paraId="3BA31A92" w14:textId="1460C83E" w:rsidR="008A3CCD" w:rsidRPr="004F4D5F" w:rsidRDefault="25E03E1B" w:rsidP="5F28C79B">
      <w:pPr>
        <w:numPr>
          <w:ilvl w:val="0"/>
          <w:numId w:val="28"/>
        </w:numPr>
        <w:rPr>
          <w:rFonts w:eastAsiaTheme="minorEastAsia"/>
        </w:rPr>
      </w:pPr>
      <w:r w:rsidRPr="5F28C79B">
        <w:rPr>
          <w:rFonts w:eastAsiaTheme="minorEastAsia"/>
        </w:rPr>
        <w:t>Samarbeid med medi</w:t>
      </w:r>
      <w:r w:rsidR="635E1E35" w:rsidRPr="5F28C79B">
        <w:rPr>
          <w:rFonts w:eastAsiaTheme="minorEastAsia"/>
        </w:rPr>
        <w:t>e</w:t>
      </w:r>
      <w:r w:rsidRPr="5F28C79B">
        <w:rPr>
          <w:rFonts w:eastAsiaTheme="minorEastAsia"/>
        </w:rPr>
        <w:t>aktør?</w:t>
      </w:r>
    </w:p>
    <w:p w14:paraId="1DAE36F8" w14:textId="76EFDB7A" w:rsidR="504D7A4B" w:rsidRDefault="504D7A4B" w:rsidP="5F28C79B">
      <w:pPr>
        <w:numPr>
          <w:ilvl w:val="0"/>
          <w:numId w:val="28"/>
        </w:numPr>
        <w:rPr>
          <w:rFonts w:eastAsiaTheme="minorEastAsia"/>
        </w:rPr>
      </w:pPr>
      <w:r w:rsidRPr="5F28C79B">
        <w:rPr>
          <w:rFonts w:eastAsiaTheme="minorEastAsia"/>
        </w:rPr>
        <w:t>Ytterligere kommentarer / innspill</w:t>
      </w:r>
    </w:p>
    <w:p w14:paraId="474CF2AC" w14:textId="610B67AF" w:rsidR="004A2B3F" w:rsidRPr="004F4D5F" w:rsidRDefault="7B2FBF44" w:rsidP="5F28C79B">
      <w:pPr>
        <w:rPr>
          <w:rFonts w:eastAsiaTheme="minorEastAsia"/>
        </w:rPr>
      </w:pPr>
      <w:r w:rsidRPr="5F28C79B">
        <w:rPr>
          <w:rFonts w:eastAsiaTheme="minorEastAsia"/>
        </w:rPr>
        <w:t>Ikke ment som en uttømmende liste</w:t>
      </w:r>
      <w:r w:rsidR="6B287AAA" w:rsidRPr="5F28C79B">
        <w:rPr>
          <w:rFonts w:eastAsiaTheme="minorEastAsia"/>
        </w:rPr>
        <w:t>.</w:t>
      </w:r>
    </w:p>
    <w:p w14:paraId="5166435F" w14:textId="433F8FEC" w:rsidR="4908FF18" w:rsidRDefault="4908FF18" w:rsidP="5F28C79B">
      <w:pPr>
        <w:spacing w:line="300" w:lineRule="auto"/>
        <w:rPr>
          <w:rFonts w:eastAsiaTheme="minorEastAsia"/>
        </w:rPr>
      </w:pPr>
      <w:r w:rsidRPr="5F28C79B">
        <w:rPr>
          <w:rFonts w:eastAsiaTheme="minorEastAsia"/>
        </w:rPr>
        <w:t>Det forventes ikke at det gis innspill til alle punktene</w:t>
      </w:r>
      <w:r w:rsidR="05FA2275" w:rsidRPr="5F28C79B">
        <w:rPr>
          <w:rFonts w:eastAsiaTheme="minorEastAsia"/>
        </w:rPr>
        <w:t>.</w:t>
      </w:r>
      <w:r w:rsidRPr="5F28C79B">
        <w:rPr>
          <w:rFonts w:eastAsiaTheme="minorEastAsia"/>
        </w:rPr>
        <w:t xml:space="preserve"> </w:t>
      </w:r>
    </w:p>
    <w:p w14:paraId="5DC11270" w14:textId="2A0DB151" w:rsidR="5F28C79B" w:rsidRDefault="5F28C79B" w:rsidP="5F28C79B">
      <w:pPr>
        <w:spacing w:line="300" w:lineRule="auto"/>
        <w:rPr>
          <w:b/>
          <w:bCs/>
        </w:rPr>
      </w:pPr>
    </w:p>
    <w:p w14:paraId="1F43C566" w14:textId="52123F63" w:rsidR="5215CC33" w:rsidRDefault="5215CC33" w:rsidP="5F28C79B">
      <w:pPr>
        <w:spacing w:line="300" w:lineRule="auto"/>
      </w:pPr>
      <w:r w:rsidRPr="5F28C79B">
        <w:rPr>
          <w:rFonts w:eastAsiaTheme="minorEastAsia"/>
          <w:b/>
          <w:bCs/>
          <w:color w:val="365F91"/>
          <w:sz w:val="28"/>
          <w:szCs w:val="28"/>
        </w:rPr>
        <w:t>Kontakt</w:t>
      </w:r>
      <w:r>
        <w:br/>
      </w:r>
      <w:r w:rsidR="1F649C1F" w:rsidRPr="5F28C79B">
        <w:rPr>
          <w:rFonts w:eastAsiaTheme="minorEastAsia"/>
        </w:rPr>
        <w:t>Oppgi firmanavn og kontaktperson (navn, e-post og telefonnummer) for videre oppfølging, samt kontaktinformasjon for eventuell gjennomføring av én-til-én-intervju.</w:t>
      </w:r>
    </w:p>
    <w:p w14:paraId="27A321DB" w14:textId="5736CC05" w:rsidR="5F28C79B" w:rsidRDefault="5F28C79B" w:rsidP="5F28C79B">
      <w:pPr>
        <w:spacing w:line="300" w:lineRule="auto"/>
        <w:rPr>
          <w:b/>
          <w:bCs/>
        </w:rPr>
      </w:pPr>
    </w:p>
    <w:p w14:paraId="7DDEE291" w14:textId="4D09E4CB" w:rsidR="0003692E" w:rsidRPr="0003692E" w:rsidRDefault="7024AD36" w:rsidP="0003692E">
      <w:r>
        <w:t> </w:t>
      </w:r>
    </w:p>
    <w:p w14:paraId="04AFA8AF" w14:textId="77777777" w:rsidR="0003692E" w:rsidRPr="0003692E" w:rsidRDefault="0003692E" w:rsidP="0003692E">
      <w:r w:rsidRPr="0003692E">
        <w:t> </w:t>
      </w:r>
    </w:p>
    <w:p w14:paraId="52D0604A" w14:textId="77777777" w:rsidR="00B27A43" w:rsidRDefault="00B27A43"/>
    <w:sectPr w:rsidR="00B27A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D285E" w14:textId="77777777" w:rsidR="00D6381B" w:rsidRDefault="00D6381B" w:rsidP="00305058">
      <w:pPr>
        <w:spacing w:after="0" w:line="240" w:lineRule="auto"/>
      </w:pPr>
      <w:r>
        <w:separator/>
      </w:r>
    </w:p>
  </w:endnote>
  <w:endnote w:type="continuationSeparator" w:id="0">
    <w:p w14:paraId="5922CE3B" w14:textId="77777777" w:rsidR="00D6381B" w:rsidRDefault="00D6381B" w:rsidP="00305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D7D0B" w14:textId="77777777" w:rsidR="00D6381B" w:rsidRDefault="00D6381B" w:rsidP="00305058">
      <w:pPr>
        <w:spacing w:after="0" w:line="240" w:lineRule="auto"/>
      </w:pPr>
      <w:r>
        <w:separator/>
      </w:r>
    </w:p>
  </w:footnote>
  <w:footnote w:type="continuationSeparator" w:id="0">
    <w:p w14:paraId="36D0B53E" w14:textId="77777777" w:rsidR="00D6381B" w:rsidRDefault="00D6381B" w:rsidP="003050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476D"/>
    <w:multiLevelType w:val="multilevel"/>
    <w:tmpl w:val="E550D7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EA46423"/>
    <w:multiLevelType w:val="multilevel"/>
    <w:tmpl w:val="CB343A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051375A"/>
    <w:multiLevelType w:val="multilevel"/>
    <w:tmpl w:val="6472EC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1A75D59"/>
    <w:multiLevelType w:val="multilevel"/>
    <w:tmpl w:val="ACC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3D55D9"/>
    <w:multiLevelType w:val="multilevel"/>
    <w:tmpl w:val="40AC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CA43AE"/>
    <w:multiLevelType w:val="multilevel"/>
    <w:tmpl w:val="37C2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D74E58"/>
    <w:multiLevelType w:val="multilevel"/>
    <w:tmpl w:val="79845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6F022F"/>
    <w:multiLevelType w:val="multilevel"/>
    <w:tmpl w:val="CB82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B57A82"/>
    <w:multiLevelType w:val="multilevel"/>
    <w:tmpl w:val="3968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2E2DBC"/>
    <w:multiLevelType w:val="multilevel"/>
    <w:tmpl w:val="6C186A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5822EB6"/>
    <w:multiLevelType w:val="multilevel"/>
    <w:tmpl w:val="8954D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B33C3D"/>
    <w:multiLevelType w:val="multilevel"/>
    <w:tmpl w:val="5B287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8B76D7"/>
    <w:multiLevelType w:val="multilevel"/>
    <w:tmpl w:val="C5B8B8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2FD6159"/>
    <w:multiLevelType w:val="multilevel"/>
    <w:tmpl w:val="D6F63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47306A"/>
    <w:multiLevelType w:val="multilevel"/>
    <w:tmpl w:val="C37E2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A21ED1"/>
    <w:multiLevelType w:val="multilevel"/>
    <w:tmpl w:val="FB5C87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E796A6A"/>
    <w:multiLevelType w:val="multilevel"/>
    <w:tmpl w:val="5BDE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447B82"/>
    <w:multiLevelType w:val="multilevel"/>
    <w:tmpl w:val="0BEEF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402F82"/>
    <w:multiLevelType w:val="multilevel"/>
    <w:tmpl w:val="A6A20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8C2033"/>
    <w:multiLevelType w:val="multilevel"/>
    <w:tmpl w:val="E750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502BA9"/>
    <w:multiLevelType w:val="multilevel"/>
    <w:tmpl w:val="6542E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9351DF"/>
    <w:multiLevelType w:val="multilevel"/>
    <w:tmpl w:val="175A3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9E07EB"/>
    <w:multiLevelType w:val="multilevel"/>
    <w:tmpl w:val="F7229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1131D0"/>
    <w:multiLevelType w:val="multilevel"/>
    <w:tmpl w:val="83AAA4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7201D29"/>
    <w:multiLevelType w:val="multilevel"/>
    <w:tmpl w:val="A3D01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A203777"/>
    <w:multiLevelType w:val="multilevel"/>
    <w:tmpl w:val="0FB4D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534E99"/>
    <w:multiLevelType w:val="multilevel"/>
    <w:tmpl w:val="2CD06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5C0D3E"/>
    <w:multiLevelType w:val="multilevel"/>
    <w:tmpl w:val="731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053FE9"/>
    <w:multiLevelType w:val="multilevel"/>
    <w:tmpl w:val="F9F49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72291A"/>
    <w:multiLevelType w:val="multilevel"/>
    <w:tmpl w:val="F6C209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295126D"/>
    <w:multiLevelType w:val="multilevel"/>
    <w:tmpl w:val="4C6416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74B7711D"/>
    <w:multiLevelType w:val="multilevel"/>
    <w:tmpl w:val="5E229A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793D714A"/>
    <w:multiLevelType w:val="multilevel"/>
    <w:tmpl w:val="E04C7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4FA1C5"/>
    <w:multiLevelType w:val="hybridMultilevel"/>
    <w:tmpl w:val="5FC461D2"/>
    <w:lvl w:ilvl="0" w:tplc="1E646CC8">
      <w:start w:val="1"/>
      <w:numFmt w:val="decimal"/>
      <w:lvlText w:val="%1."/>
      <w:lvlJc w:val="left"/>
      <w:pPr>
        <w:ind w:left="720" w:hanging="360"/>
      </w:pPr>
    </w:lvl>
    <w:lvl w:ilvl="1" w:tplc="CDF0E472">
      <w:start w:val="1"/>
      <w:numFmt w:val="lowerLetter"/>
      <w:lvlText w:val="%2."/>
      <w:lvlJc w:val="left"/>
      <w:pPr>
        <w:ind w:left="1440" w:hanging="360"/>
      </w:pPr>
    </w:lvl>
    <w:lvl w:ilvl="2" w:tplc="8578D34A">
      <w:start w:val="1"/>
      <w:numFmt w:val="lowerRoman"/>
      <w:lvlText w:val="%3."/>
      <w:lvlJc w:val="right"/>
      <w:pPr>
        <w:ind w:left="2160" w:hanging="180"/>
      </w:pPr>
    </w:lvl>
    <w:lvl w:ilvl="3" w:tplc="3BC8F470">
      <w:start w:val="1"/>
      <w:numFmt w:val="decimal"/>
      <w:lvlText w:val="%4."/>
      <w:lvlJc w:val="left"/>
      <w:pPr>
        <w:ind w:left="2880" w:hanging="360"/>
      </w:pPr>
    </w:lvl>
    <w:lvl w:ilvl="4" w:tplc="33DA9C94">
      <w:start w:val="1"/>
      <w:numFmt w:val="lowerLetter"/>
      <w:lvlText w:val="%5."/>
      <w:lvlJc w:val="left"/>
      <w:pPr>
        <w:ind w:left="3600" w:hanging="360"/>
      </w:pPr>
    </w:lvl>
    <w:lvl w:ilvl="5" w:tplc="5EF0779C">
      <w:start w:val="1"/>
      <w:numFmt w:val="lowerRoman"/>
      <w:lvlText w:val="%6."/>
      <w:lvlJc w:val="right"/>
      <w:pPr>
        <w:ind w:left="4320" w:hanging="180"/>
      </w:pPr>
    </w:lvl>
    <w:lvl w:ilvl="6" w:tplc="018218D2">
      <w:start w:val="1"/>
      <w:numFmt w:val="decimal"/>
      <w:lvlText w:val="%7."/>
      <w:lvlJc w:val="left"/>
      <w:pPr>
        <w:ind w:left="5040" w:hanging="360"/>
      </w:pPr>
    </w:lvl>
    <w:lvl w:ilvl="7" w:tplc="ACFE3670">
      <w:start w:val="1"/>
      <w:numFmt w:val="lowerLetter"/>
      <w:lvlText w:val="%8."/>
      <w:lvlJc w:val="left"/>
      <w:pPr>
        <w:ind w:left="5760" w:hanging="360"/>
      </w:pPr>
    </w:lvl>
    <w:lvl w:ilvl="8" w:tplc="B7CEEA8E">
      <w:start w:val="1"/>
      <w:numFmt w:val="lowerRoman"/>
      <w:lvlText w:val="%9."/>
      <w:lvlJc w:val="right"/>
      <w:pPr>
        <w:ind w:left="6480" w:hanging="180"/>
      </w:pPr>
    </w:lvl>
  </w:abstractNum>
  <w:abstractNum w:abstractNumId="34" w15:restartNumberingAfterBreak="0">
    <w:nsid w:val="7F077C36"/>
    <w:multiLevelType w:val="hybridMultilevel"/>
    <w:tmpl w:val="FFFFFFFF"/>
    <w:lvl w:ilvl="0" w:tplc="56D4915A">
      <w:start w:val="1"/>
      <w:numFmt w:val="bullet"/>
      <w:lvlText w:val=""/>
      <w:lvlJc w:val="left"/>
      <w:pPr>
        <w:ind w:left="720" w:hanging="360"/>
      </w:pPr>
      <w:rPr>
        <w:rFonts w:ascii="Symbol" w:hAnsi="Symbol" w:hint="default"/>
      </w:rPr>
    </w:lvl>
    <w:lvl w:ilvl="1" w:tplc="BC521032">
      <w:start w:val="1"/>
      <w:numFmt w:val="bullet"/>
      <w:lvlText w:val="o"/>
      <w:lvlJc w:val="left"/>
      <w:pPr>
        <w:ind w:left="1440" w:hanging="360"/>
      </w:pPr>
      <w:rPr>
        <w:rFonts w:ascii="Courier New" w:hAnsi="Courier New" w:hint="default"/>
      </w:rPr>
    </w:lvl>
    <w:lvl w:ilvl="2" w:tplc="A9C2F208">
      <w:start w:val="1"/>
      <w:numFmt w:val="bullet"/>
      <w:lvlText w:val=""/>
      <w:lvlJc w:val="left"/>
      <w:pPr>
        <w:ind w:left="2160" w:hanging="360"/>
      </w:pPr>
      <w:rPr>
        <w:rFonts w:ascii="Wingdings" w:hAnsi="Wingdings" w:hint="default"/>
      </w:rPr>
    </w:lvl>
    <w:lvl w:ilvl="3" w:tplc="AAF4BF78">
      <w:start w:val="1"/>
      <w:numFmt w:val="bullet"/>
      <w:lvlText w:val=""/>
      <w:lvlJc w:val="left"/>
      <w:pPr>
        <w:ind w:left="2880" w:hanging="360"/>
      </w:pPr>
      <w:rPr>
        <w:rFonts w:ascii="Symbol" w:hAnsi="Symbol" w:hint="default"/>
      </w:rPr>
    </w:lvl>
    <w:lvl w:ilvl="4" w:tplc="1936B216">
      <w:start w:val="1"/>
      <w:numFmt w:val="bullet"/>
      <w:lvlText w:val="o"/>
      <w:lvlJc w:val="left"/>
      <w:pPr>
        <w:ind w:left="3600" w:hanging="360"/>
      </w:pPr>
      <w:rPr>
        <w:rFonts w:ascii="Courier New" w:hAnsi="Courier New" w:hint="default"/>
      </w:rPr>
    </w:lvl>
    <w:lvl w:ilvl="5" w:tplc="8200C02E">
      <w:start w:val="1"/>
      <w:numFmt w:val="bullet"/>
      <w:lvlText w:val=""/>
      <w:lvlJc w:val="left"/>
      <w:pPr>
        <w:ind w:left="4320" w:hanging="360"/>
      </w:pPr>
      <w:rPr>
        <w:rFonts w:ascii="Wingdings" w:hAnsi="Wingdings" w:hint="default"/>
      </w:rPr>
    </w:lvl>
    <w:lvl w:ilvl="6" w:tplc="326A778E">
      <w:start w:val="1"/>
      <w:numFmt w:val="bullet"/>
      <w:lvlText w:val=""/>
      <w:lvlJc w:val="left"/>
      <w:pPr>
        <w:ind w:left="5040" w:hanging="360"/>
      </w:pPr>
      <w:rPr>
        <w:rFonts w:ascii="Symbol" w:hAnsi="Symbol" w:hint="default"/>
      </w:rPr>
    </w:lvl>
    <w:lvl w:ilvl="7" w:tplc="0270C308">
      <w:start w:val="1"/>
      <w:numFmt w:val="bullet"/>
      <w:lvlText w:val="o"/>
      <w:lvlJc w:val="left"/>
      <w:pPr>
        <w:ind w:left="5760" w:hanging="360"/>
      </w:pPr>
      <w:rPr>
        <w:rFonts w:ascii="Courier New" w:hAnsi="Courier New" w:hint="default"/>
      </w:rPr>
    </w:lvl>
    <w:lvl w:ilvl="8" w:tplc="821ABCD0">
      <w:start w:val="1"/>
      <w:numFmt w:val="bullet"/>
      <w:lvlText w:val=""/>
      <w:lvlJc w:val="left"/>
      <w:pPr>
        <w:ind w:left="6480" w:hanging="360"/>
      </w:pPr>
      <w:rPr>
        <w:rFonts w:ascii="Wingdings" w:hAnsi="Wingdings" w:hint="default"/>
      </w:rPr>
    </w:lvl>
  </w:abstractNum>
  <w:abstractNum w:abstractNumId="35" w15:restartNumberingAfterBreak="0">
    <w:nsid w:val="7F652616"/>
    <w:multiLevelType w:val="hybridMultilevel"/>
    <w:tmpl w:val="7FEAA41E"/>
    <w:lvl w:ilvl="0" w:tplc="2D044C54">
      <w:start w:val="1"/>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58911120">
    <w:abstractNumId w:val="33"/>
  </w:num>
  <w:num w:numId="2" w16cid:durableId="1898203560">
    <w:abstractNumId w:val="14"/>
  </w:num>
  <w:num w:numId="3" w16cid:durableId="1032805366">
    <w:abstractNumId w:val="0"/>
  </w:num>
  <w:num w:numId="4" w16cid:durableId="1164516090">
    <w:abstractNumId w:val="32"/>
  </w:num>
  <w:num w:numId="5" w16cid:durableId="1170952571">
    <w:abstractNumId w:val="4"/>
  </w:num>
  <w:num w:numId="6" w16cid:durableId="1188175829">
    <w:abstractNumId w:val="25"/>
  </w:num>
  <w:num w:numId="7" w16cid:durableId="1255944457">
    <w:abstractNumId w:val="2"/>
  </w:num>
  <w:num w:numId="8" w16cid:durableId="1262883345">
    <w:abstractNumId w:val="18"/>
  </w:num>
  <w:num w:numId="9" w16cid:durableId="1323654872">
    <w:abstractNumId w:val="28"/>
  </w:num>
  <w:num w:numId="10" w16cid:durableId="1349523509">
    <w:abstractNumId w:val="30"/>
  </w:num>
  <w:num w:numId="11" w16cid:durableId="1418095666">
    <w:abstractNumId w:val="20"/>
  </w:num>
  <w:num w:numId="12" w16cid:durableId="1419643318">
    <w:abstractNumId w:val="6"/>
  </w:num>
  <w:num w:numId="13" w16cid:durableId="1485589713">
    <w:abstractNumId w:val="9"/>
  </w:num>
  <w:num w:numId="14" w16cid:durableId="1538464352">
    <w:abstractNumId w:val="15"/>
  </w:num>
  <w:num w:numId="15" w16cid:durableId="1574701280">
    <w:abstractNumId w:val="16"/>
  </w:num>
  <w:num w:numId="16" w16cid:durableId="1596547538">
    <w:abstractNumId w:val="27"/>
  </w:num>
  <w:num w:numId="17" w16cid:durableId="1698195931">
    <w:abstractNumId w:val="31"/>
  </w:num>
  <w:num w:numId="18" w16cid:durableId="1749423761">
    <w:abstractNumId w:val="22"/>
  </w:num>
  <w:num w:numId="19" w16cid:durableId="1847867285">
    <w:abstractNumId w:val="34"/>
  </w:num>
  <w:num w:numId="20" w16cid:durableId="1875730970">
    <w:abstractNumId w:val="7"/>
  </w:num>
  <w:num w:numId="21" w16cid:durableId="1894921422">
    <w:abstractNumId w:val="23"/>
  </w:num>
  <w:num w:numId="22" w16cid:durableId="2077123463">
    <w:abstractNumId w:val="19"/>
  </w:num>
  <w:num w:numId="23" w16cid:durableId="224149071">
    <w:abstractNumId w:val="13"/>
  </w:num>
  <w:num w:numId="24" w16cid:durableId="320620990">
    <w:abstractNumId w:val="26"/>
  </w:num>
  <w:num w:numId="25" w16cid:durableId="521288806">
    <w:abstractNumId w:val="12"/>
  </w:num>
  <w:num w:numId="26" w16cid:durableId="548078802">
    <w:abstractNumId w:val="1"/>
  </w:num>
  <w:num w:numId="27" w16cid:durableId="568466964">
    <w:abstractNumId w:val="35"/>
  </w:num>
  <w:num w:numId="28" w16cid:durableId="584151579">
    <w:abstractNumId w:val="11"/>
  </w:num>
  <w:num w:numId="29" w16cid:durableId="589848570">
    <w:abstractNumId w:val="8"/>
  </w:num>
  <w:num w:numId="30" w16cid:durableId="729153937">
    <w:abstractNumId w:val="24"/>
  </w:num>
  <w:num w:numId="31" w16cid:durableId="78335444">
    <w:abstractNumId w:val="17"/>
  </w:num>
  <w:num w:numId="32" w16cid:durableId="842666659">
    <w:abstractNumId w:val="5"/>
  </w:num>
  <w:num w:numId="33" w16cid:durableId="85418984">
    <w:abstractNumId w:val="21"/>
  </w:num>
  <w:num w:numId="34" w16cid:durableId="907157118">
    <w:abstractNumId w:val="29"/>
  </w:num>
  <w:num w:numId="35" w16cid:durableId="927546699">
    <w:abstractNumId w:val="10"/>
  </w:num>
  <w:num w:numId="36" w16cid:durableId="979863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2E"/>
    <w:rsid w:val="000009FD"/>
    <w:rsid w:val="00004626"/>
    <w:rsid w:val="00006BA2"/>
    <w:rsid w:val="00015C59"/>
    <w:rsid w:val="00016E10"/>
    <w:rsid w:val="00017A72"/>
    <w:rsid w:val="00024868"/>
    <w:rsid w:val="000262FD"/>
    <w:rsid w:val="00031F35"/>
    <w:rsid w:val="00033560"/>
    <w:rsid w:val="0003692E"/>
    <w:rsid w:val="00041365"/>
    <w:rsid w:val="00041D92"/>
    <w:rsid w:val="00043455"/>
    <w:rsid w:val="00055AD3"/>
    <w:rsid w:val="00060299"/>
    <w:rsid w:val="00072E9C"/>
    <w:rsid w:val="00073D57"/>
    <w:rsid w:val="00075C13"/>
    <w:rsid w:val="00086AA9"/>
    <w:rsid w:val="00091AF9"/>
    <w:rsid w:val="000928AD"/>
    <w:rsid w:val="00093A16"/>
    <w:rsid w:val="00096EA3"/>
    <w:rsid w:val="000B124C"/>
    <w:rsid w:val="000C4BF1"/>
    <w:rsid w:val="000D0F17"/>
    <w:rsid w:val="000D49D0"/>
    <w:rsid w:val="000E4F01"/>
    <w:rsid w:val="000E6897"/>
    <w:rsid w:val="000F02EC"/>
    <w:rsid w:val="000F30E6"/>
    <w:rsid w:val="000F5467"/>
    <w:rsid w:val="001130BA"/>
    <w:rsid w:val="00114FE9"/>
    <w:rsid w:val="00120FCA"/>
    <w:rsid w:val="00126AB4"/>
    <w:rsid w:val="00131526"/>
    <w:rsid w:val="0013683A"/>
    <w:rsid w:val="0014408D"/>
    <w:rsid w:val="00151DCE"/>
    <w:rsid w:val="001625A3"/>
    <w:rsid w:val="00163DB7"/>
    <w:rsid w:val="001644BF"/>
    <w:rsid w:val="00184BD0"/>
    <w:rsid w:val="00196C14"/>
    <w:rsid w:val="001B3B92"/>
    <w:rsid w:val="001C1D68"/>
    <w:rsid w:val="001C4F18"/>
    <w:rsid w:val="001D5AA6"/>
    <w:rsid w:val="001E2B34"/>
    <w:rsid w:val="001F2651"/>
    <w:rsid w:val="001F38C9"/>
    <w:rsid w:val="001F5AF0"/>
    <w:rsid w:val="002217F3"/>
    <w:rsid w:val="00224130"/>
    <w:rsid w:val="00235EF8"/>
    <w:rsid w:val="0024789E"/>
    <w:rsid w:val="002502FF"/>
    <w:rsid w:val="00252EF3"/>
    <w:rsid w:val="00260771"/>
    <w:rsid w:val="002715F6"/>
    <w:rsid w:val="00272411"/>
    <w:rsid w:val="002904E6"/>
    <w:rsid w:val="002921BE"/>
    <w:rsid w:val="002A116D"/>
    <w:rsid w:val="002A2D65"/>
    <w:rsid w:val="002B0CCF"/>
    <w:rsid w:val="002D5718"/>
    <w:rsid w:val="002D6B85"/>
    <w:rsid w:val="002E2C51"/>
    <w:rsid w:val="002E45E9"/>
    <w:rsid w:val="002F1E8B"/>
    <w:rsid w:val="00305058"/>
    <w:rsid w:val="0030690B"/>
    <w:rsid w:val="00311305"/>
    <w:rsid w:val="003214E4"/>
    <w:rsid w:val="00322A41"/>
    <w:rsid w:val="00325A30"/>
    <w:rsid w:val="003414DF"/>
    <w:rsid w:val="0035727A"/>
    <w:rsid w:val="003607EF"/>
    <w:rsid w:val="003725F0"/>
    <w:rsid w:val="00373C5C"/>
    <w:rsid w:val="00375CAD"/>
    <w:rsid w:val="00375D4C"/>
    <w:rsid w:val="00381517"/>
    <w:rsid w:val="00384F0B"/>
    <w:rsid w:val="003916BD"/>
    <w:rsid w:val="00391ACA"/>
    <w:rsid w:val="00392B0A"/>
    <w:rsid w:val="003A2BCE"/>
    <w:rsid w:val="003A76E0"/>
    <w:rsid w:val="003D37F1"/>
    <w:rsid w:val="003E5B49"/>
    <w:rsid w:val="003E7040"/>
    <w:rsid w:val="003F3034"/>
    <w:rsid w:val="003F6E2F"/>
    <w:rsid w:val="003F734D"/>
    <w:rsid w:val="00405C0C"/>
    <w:rsid w:val="00405EC3"/>
    <w:rsid w:val="00407610"/>
    <w:rsid w:val="00411E50"/>
    <w:rsid w:val="004237DD"/>
    <w:rsid w:val="00430B60"/>
    <w:rsid w:val="004436EF"/>
    <w:rsid w:val="00445A49"/>
    <w:rsid w:val="00453A8C"/>
    <w:rsid w:val="004545AB"/>
    <w:rsid w:val="0045506B"/>
    <w:rsid w:val="00461D8D"/>
    <w:rsid w:val="00461DE3"/>
    <w:rsid w:val="00464297"/>
    <w:rsid w:val="00464BF9"/>
    <w:rsid w:val="00482B37"/>
    <w:rsid w:val="00491DA3"/>
    <w:rsid w:val="00493B1F"/>
    <w:rsid w:val="004A260F"/>
    <w:rsid w:val="004A2B3F"/>
    <w:rsid w:val="004C147B"/>
    <w:rsid w:val="004C7B5F"/>
    <w:rsid w:val="004E5242"/>
    <w:rsid w:val="004F09A2"/>
    <w:rsid w:val="004F4D5F"/>
    <w:rsid w:val="004F59D6"/>
    <w:rsid w:val="004F7679"/>
    <w:rsid w:val="0050070F"/>
    <w:rsid w:val="00501DFA"/>
    <w:rsid w:val="00502837"/>
    <w:rsid w:val="00506247"/>
    <w:rsid w:val="00507D58"/>
    <w:rsid w:val="00512EC9"/>
    <w:rsid w:val="00514734"/>
    <w:rsid w:val="00515D36"/>
    <w:rsid w:val="00522C54"/>
    <w:rsid w:val="0054614A"/>
    <w:rsid w:val="00547C73"/>
    <w:rsid w:val="00547ED7"/>
    <w:rsid w:val="005543EF"/>
    <w:rsid w:val="0055549D"/>
    <w:rsid w:val="00555EE8"/>
    <w:rsid w:val="005674F4"/>
    <w:rsid w:val="00567765"/>
    <w:rsid w:val="00573201"/>
    <w:rsid w:val="00576D94"/>
    <w:rsid w:val="00580E2C"/>
    <w:rsid w:val="0058111F"/>
    <w:rsid w:val="005879F1"/>
    <w:rsid w:val="0059208D"/>
    <w:rsid w:val="00592484"/>
    <w:rsid w:val="00594C85"/>
    <w:rsid w:val="005960DA"/>
    <w:rsid w:val="005A0BEC"/>
    <w:rsid w:val="005A7AAB"/>
    <w:rsid w:val="005B318F"/>
    <w:rsid w:val="005B461B"/>
    <w:rsid w:val="005B514D"/>
    <w:rsid w:val="005C479C"/>
    <w:rsid w:val="005C566A"/>
    <w:rsid w:val="005C5701"/>
    <w:rsid w:val="005C6091"/>
    <w:rsid w:val="005C6CD2"/>
    <w:rsid w:val="005D40B5"/>
    <w:rsid w:val="005D614A"/>
    <w:rsid w:val="005E2027"/>
    <w:rsid w:val="00612735"/>
    <w:rsid w:val="00615C1C"/>
    <w:rsid w:val="006234B1"/>
    <w:rsid w:val="0063150A"/>
    <w:rsid w:val="00634708"/>
    <w:rsid w:val="006431CA"/>
    <w:rsid w:val="00644840"/>
    <w:rsid w:val="006573CD"/>
    <w:rsid w:val="0066041F"/>
    <w:rsid w:val="00661AD6"/>
    <w:rsid w:val="00672E87"/>
    <w:rsid w:val="00677C08"/>
    <w:rsid w:val="00680B97"/>
    <w:rsid w:val="0068132D"/>
    <w:rsid w:val="00693CE3"/>
    <w:rsid w:val="00696BD1"/>
    <w:rsid w:val="006B0409"/>
    <w:rsid w:val="006B5B0D"/>
    <w:rsid w:val="006D1848"/>
    <w:rsid w:val="006D1B1A"/>
    <w:rsid w:val="006D7D25"/>
    <w:rsid w:val="006E09B3"/>
    <w:rsid w:val="006E47FA"/>
    <w:rsid w:val="006F44E5"/>
    <w:rsid w:val="0070488C"/>
    <w:rsid w:val="00706ECF"/>
    <w:rsid w:val="007121AC"/>
    <w:rsid w:val="00722464"/>
    <w:rsid w:val="00724400"/>
    <w:rsid w:val="0072631B"/>
    <w:rsid w:val="0072773C"/>
    <w:rsid w:val="007309C9"/>
    <w:rsid w:val="0073613A"/>
    <w:rsid w:val="00755619"/>
    <w:rsid w:val="00771477"/>
    <w:rsid w:val="0078790A"/>
    <w:rsid w:val="007907DE"/>
    <w:rsid w:val="00796ECC"/>
    <w:rsid w:val="007B1334"/>
    <w:rsid w:val="007B3594"/>
    <w:rsid w:val="007C3B08"/>
    <w:rsid w:val="007C42E4"/>
    <w:rsid w:val="007D4C32"/>
    <w:rsid w:val="007F2F71"/>
    <w:rsid w:val="007F41DA"/>
    <w:rsid w:val="007F7AA2"/>
    <w:rsid w:val="00801D4E"/>
    <w:rsid w:val="00827FFC"/>
    <w:rsid w:val="00832244"/>
    <w:rsid w:val="0084773C"/>
    <w:rsid w:val="00856AE1"/>
    <w:rsid w:val="00870D5E"/>
    <w:rsid w:val="0087425D"/>
    <w:rsid w:val="00877129"/>
    <w:rsid w:val="00880A85"/>
    <w:rsid w:val="00894208"/>
    <w:rsid w:val="00897141"/>
    <w:rsid w:val="008A163E"/>
    <w:rsid w:val="008A3CCD"/>
    <w:rsid w:val="008C28DF"/>
    <w:rsid w:val="008D7A9D"/>
    <w:rsid w:val="008F1772"/>
    <w:rsid w:val="008F501F"/>
    <w:rsid w:val="009049C6"/>
    <w:rsid w:val="00933EC0"/>
    <w:rsid w:val="00941794"/>
    <w:rsid w:val="00943193"/>
    <w:rsid w:val="00946CE7"/>
    <w:rsid w:val="00953B13"/>
    <w:rsid w:val="009868F8"/>
    <w:rsid w:val="00987E60"/>
    <w:rsid w:val="0099309E"/>
    <w:rsid w:val="009A0D79"/>
    <w:rsid w:val="009A1A42"/>
    <w:rsid w:val="009D73B9"/>
    <w:rsid w:val="009E2661"/>
    <w:rsid w:val="009E2C1E"/>
    <w:rsid w:val="009F2D24"/>
    <w:rsid w:val="009F38F2"/>
    <w:rsid w:val="009F45FC"/>
    <w:rsid w:val="009F7F8E"/>
    <w:rsid w:val="00A20D36"/>
    <w:rsid w:val="00A223E6"/>
    <w:rsid w:val="00A251E0"/>
    <w:rsid w:val="00A33AF0"/>
    <w:rsid w:val="00A369B1"/>
    <w:rsid w:val="00A442A3"/>
    <w:rsid w:val="00A44C99"/>
    <w:rsid w:val="00A47669"/>
    <w:rsid w:val="00A62A0B"/>
    <w:rsid w:val="00A808FA"/>
    <w:rsid w:val="00A87E9E"/>
    <w:rsid w:val="00A91569"/>
    <w:rsid w:val="00AA68A2"/>
    <w:rsid w:val="00AB1A7C"/>
    <w:rsid w:val="00AC2A06"/>
    <w:rsid w:val="00AD071D"/>
    <w:rsid w:val="00AD2F15"/>
    <w:rsid w:val="00AD5E59"/>
    <w:rsid w:val="00AE070D"/>
    <w:rsid w:val="00AE6116"/>
    <w:rsid w:val="00B00EF3"/>
    <w:rsid w:val="00B14B44"/>
    <w:rsid w:val="00B25CAB"/>
    <w:rsid w:val="00B27A43"/>
    <w:rsid w:val="00B6013D"/>
    <w:rsid w:val="00B62A19"/>
    <w:rsid w:val="00B650D2"/>
    <w:rsid w:val="00B65D45"/>
    <w:rsid w:val="00B8176A"/>
    <w:rsid w:val="00B90E54"/>
    <w:rsid w:val="00B935C9"/>
    <w:rsid w:val="00BA1CD2"/>
    <w:rsid w:val="00BA312B"/>
    <w:rsid w:val="00BA38C2"/>
    <w:rsid w:val="00BA76F7"/>
    <w:rsid w:val="00BB3A57"/>
    <w:rsid w:val="00BC10D2"/>
    <w:rsid w:val="00BC2334"/>
    <w:rsid w:val="00BC33DA"/>
    <w:rsid w:val="00BC4D81"/>
    <w:rsid w:val="00BD46F6"/>
    <w:rsid w:val="00BD6299"/>
    <w:rsid w:val="00BE16C2"/>
    <w:rsid w:val="00BE1884"/>
    <w:rsid w:val="00BE5645"/>
    <w:rsid w:val="00BF1343"/>
    <w:rsid w:val="00BF56BB"/>
    <w:rsid w:val="00C20E25"/>
    <w:rsid w:val="00C23888"/>
    <w:rsid w:val="00C2394F"/>
    <w:rsid w:val="00C2570C"/>
    <w:rsid w:val="00C37295"/>
    <w:rsid w:val="00C404E8"/>
    <w:rsid w:val="00C454ED"/>
    <w:rsid w:val="00C61ABF"/>
    <w:rsid w:val="00C65A49"/>
    <w:rsid w:val="00C7136D"/>
    <w:rsid w:val="00C72F09"/>
    <w:rsid w:val="00C77DBA"/>
    <w:rsid w:val="00C83210"/>
    <w:rsid w:val="00C94C9E"/>
    <w:rsid w:val="00CA6482"/>
    <w:rsid w:val="00CB5C3E"/>
    <w:rsid w:val="00CC1625"/>
    <w:rsid w:val="00CD52B3"/>
    <w:rsid w:val="00CF3B6E"/>
    <w:rsid w:val="00D016AB"/>
    <w:rsid w:val="00D05537"/>
    <w:rsid w:val="00D062FD"/>
    <w:rsid w:val="00D12EE5"/>
    <w:rsid w:val="00D27259"/>
    <w:rsid w:val="00D30267"/>
    <w:rsid w:val="00D31E37"/>
    <w:rsid w:val="00D47062"/>
    <w:rsid w:val="00D47B54"/>
    <w:rsid w:val="00D54E82"/>
    <w:rsid w:val="00D6381B"/>
    <w:rsid w:val="00D659C9"/>
    <w:rsid w:val="00D73D45"/>
    <w:rsid w:val="00D768FD"/>
    <w:rsid w:val="00D76AED"/>
    <w:rsid w:val="00D838F7"/>
    <w:rsid w:val="00D85C20"/>
    <w:rsid w:val="00DA01A4"/>
    <w:rsid w:val="00DA0AE9"/>
    <w:rsid w:val="00DB3B95"/>
    <w:rsid w:val="00DC0076"/>
    <w:rsid w:val="00DC43A2"/>
    <w:rsid w:val="00DD0789"/>
    <w:rsid w:val="00DD182F"/>
    <w:rsid w:val="00DD27F5"/>
    <w:rsid w:val="00DD4829"/>
    <w:rsid w:val="00DE31D7"/>
    <w:rsid w:val="00DE5A7F"/>
    <w:rsid w:val="00DF1181"/>
    <w:rsid w:val="00E00A4C"/>
    <w:rsid w:val="00E103F6"/>
    <w:rsid w:val="00E11A8C"/>
    <w:rsid w:val="00E11DB0"/>
    <w:rsid w:val="00E1366D"/>
    <w:rsid w:val="00E1789E"/>
    <w:rsid w:val="00E346C1"/>
    <w:rsid w:val="00E45160"/>
    <w:rsid w:val="00E53A3B"/>
    <w:rsid w:val="00E72671"/>
    <w:rsid w:val="00E8443C"/>
    <w:rsid w:val="00E8597B"/>
    <w:rsid w:val="00E96B85"/>
    <w:rsid w:val="00EA1390"/>
    <w:rsid w:val="00EA66B9"/>
    <w:rsid w:val="00EB0D6E"/>
    <w:rsid w:val="00EB7AB3"/>
    <w:rsid w:val="00EC0DBC"/>
    <w:rsid w:val="00EC0FF0"/>
    <w:rsid w:val="00EC3457"/>
    <w:rsid w:val="00EC59F5"/>
    <w:rsid w:val="00EC71EA"/>
    <w:rsid w:val="00ED2AE6"/>
    <w:rsid w:val="00F038EB"/>
    <w:rsid w:val="00F16E14"/>
    <w:rsid w:val="00F37E19"/>
    <w:rsid w:val="00F435FA"/>
    <w:rsid w:val="00F44116"/>
    <w:rsid w:val="00F449D6"/>
    <w:rsid w:val="00F523F4"/>
    <w:rsid w:val="00F5282D"/>
    <w:rsid w:val="00F579A8"/>
    <w:rsid w:val="00F92D0A"/>
    <w:rsid w:val="00F94DBE"/>
    <w:rsid w:val="00F9531A"/>
    <w:rsid w:val="00F96A36"/>
    <w:rsid w:val="00F9FF9D"/>
    <w:rsid w:val="00FA7947"/>
    <w:rsid w:val="00FC4C58"/>
    <w:rsid w:val="00FD2F28"/>
    <w:rsid w:val="00FD3FCC"/>
    <w:rsid w:val="00FE3EA5"/>
    <w:rsid w:val="00FF1F38"/>
    <w:rsid w:val="0102529A"/>
    <w:rsid w:val="0137C084"/>
    <w:rsid w:val="018AB46C"/>
    <w:rsid w:val="01A0ECAC"/>
    <w:rsid w:val="01FAB0ED"/>
    <w:rsid w:val="036D7DE6"/>
    <w:rsid w:val="04BA665D"/>
    <w:rsid w:val="05147218"/>
    <w:rsid w:val="05353EBE"/>
    <w:rsid w:val="053F530E"/>
    <w:rsid w:val="0569DFCE"/>
    <w:rsid w:val="05BDD68C"/>
    <w:rsid w:val="05D8ADC1"/>
    <w:rsid w:val="05FA2275"/>
    <w:rsid w:val="064C9416"/>
    <w:rsid w:val="06761783"/>
    <w:rsid w:val="077C5BB8"/>
    <w:rsid w:val="07A72EB3"/>
    <w:rsid w:val="08980734"/>
    <w:rsid w:val="090FDE29"/>
    <w:rsid w:val="09B1E04C"/>
    <w:rsid w:val="0A02DB83"/>
    <w:rsid w:val="0A4CCE6C"/>
    <w:rsid w:val="0A754598"/>
    <w:rsid w:val="0B247EB9"/>
    <w:rsid w:val="0B9DED55"/>
    <w:rsid w:val="0BFE593E"/>
    <w:rsid w:val="0C2F8E9D"/>
    <w:rsid w:val="0CB7D6D0"/>
    <w:rsid w:val="0D2B8915"/>
    <w:rsid w:val="0D7CC5DB"/>
    <w:rsid w:val="0DA6E6E6"/>
    <w:rsid w:val="0E5A7E88"/>
    <w:rsid w:val="0E85FA1B"/>
    <w:rsid w:val="0F72B975"/>
    <w:rsid w:val="0F8AD63B"/>
    <w:rsid w:val="0FA09207"/>
    <w:rsid w:val="0FC8D876"/>
    <w:rsid w:val="10B1FE99"/>
    <w:rsid w:val="10BA69DC"/>
    <w:rsid w:val="11597892"/>
    <w:rsid w:val="128F4F97"/>
    <w:rsid w:val="12CC66AA"/>
    <w:rsid w:val="12E1DDC2"/>
    <w:rsid w:val="12E31499"/>
    <w:rsid w:val="133330DA"/>
    <w:rsid w:val="13B479FC"/>
    <w:rsid w:val="14863AD4"/>
    <w:rsid w:val="1606FF66"/>
    <w:rsid w:val="167EE4E3"/>
    <w:rsid w:val="16EEA65B"/>
    <w:rsid w:val="17D093BE"/>
    <w:rsid w:val="181AFF0C"/>
    <w:rsid w:val="182293D3"/>
    <w:rsid w:val="18300FEB"/>
    <w:rsid w:val="18347CA4"/>
    <w:rsid w:val="18DAFDA2"/>
    <w:rsid w:val="19A4559A"/>
    <w:rsid w:val="1A1E0AB3"/>
    <w:rsid w:val="1B390CFD"/>
    <w:rsid w:val="1B3EA357"/>
    <w:rsid w:val="1B67EA5B"/>
    <w:rsid w:val="1BC8A41D"/>
    <w:rsid w:val="1BD67366"/>
    <w:rsid w:val="1C1747A5"/>
    <w:rsid w:val="1C5BADB3"/>
    <w:rsid w:val="1C667FAC"/>
    <w:rsid w:val="1CC4A37A"/>
    <w:rsid w:val="1D1C7404"/>
    <w:rsid w:val="1D489E51"/>
    <w:rsid w:val="1DB1DDAA"/>
    <w:rsid w:val="1E5089C0"/>
    <w:rsid w:val="1E60EA62"/>
    <w:rsid w:val="1EB904A6"/>
    <w:rsid w:val="1F5A8E7D"/>
    <w:rsid w:val="1F649C1F"/>
    <w:rsid w:val="1FB9C5E8"/>
    <w:rsid w:val="20085DD3"/>
    <w:rsid w:val="2089565D"/>
    <w:rsid w:val="20E74A44"/>
    <w:rsid w:val="2114B153"/>
    <w:rsid w:val="211E0FE9"/>
    <w:rsid w:val="2178A11D"/>
    <w:rsid w:val="2233406A"/>
    <w:rsid w:val="22AE6190"/>
    <w:rsid w:val="22C48B72"/>
    <w:rsid w:val="232265A3"/>
    <w:rsid w:val="2337D97C"/>
    <w:rsid w:val="2356B10F"/>
    <w:rsid w:val="240A79B6"/>
    <w:rsid w:val="248E5653"/>
    <w:rsid w:val="2508EFB8"/>
    <w:rsid w:val="2541F6D8"/>
    <w:rsid w:val="2596373D"/>
    <w:rsid w:val="25BBD187"/>
    <w:rsid w:val="25E03E1B"/>
    <w:rsid w:val="2613D73A"/>
    <w:rsid w:val="262F2A04"/>
    <w:rsid w:val="2661D856"/>
    <w:rsid w:val="26680492"/>
    <w:rsid w:val="2675058F"/>
    <w:rsid w:val="26B0ACA4"/>
    <w:rsid w:val="26F78408"/>
    <w:rsid w:val="27B18466"/>
    <w:rsid w:val="28707FD7"/>
    <w:rsid w:val="2876FA9C"/>
    <w:rsid w:val="28C7A34D"/>
    <w:rsid w:val="29967A62"/>
    <w:rsid w:val="29B893A4"/>
    <w:rsid w:val="2A395CDD"/>
    <w:rsid w:val="2AD1BE63"/>
    <w:rsid w:val="2B986BE2"/>
    <w:rsid w:val="2CDDACBB"/>
    <w:rsid w:val="2CEFA2B7"/>
    <w:rsid w:val="2D699210"/>
    <w:rsid w:val="2D9CDFF8"/>
    <w:rsid w:val="2E6B55E1"/>
    <w:rsid w:val="2ED1BB7D"/>
    <w:rsid w:val="2F625DC5"/>
    <w:rsid w:val="2FF1B180"/>
    <w:rsid w:val="304F77DD"/>
    <w:rsid w:val="305E52FD"/>
    <w:rsid w:val="30650F05"/>
    <w:rsid w:val="30B3C148"/>
    <w:rsid w:val="30E7A6FF"/>
    <w:rsid w:val="30EB1B38"/>
    <w:rsid w:val="322BFE98"/>
    <w:rsid w:val="323B7698"/>
    <w:rsid w:val="32B6567A"/>
    <w:rsid w:val="33216F51"/>
    <w:rsid w:val="34137874"/>
    <w:rsid w:val="343BC543"/>
    <w:rsid w:val="3625380B"/>
    <w:rsid w:val="36A2B399"/>
    <w:rsid w:val="36E9FFED"/>
    <w:rsid w:val="383ACB0F"/>
    <w:rsid w:val="384096AA"/>
    <w:rsid w:val="386CE9A5"/>
    <w:rsid w:val="387B42E8"/>
    <w:rsid w:val="38D782D6"/>
    <w:rsid w:val="38E3027F"/>
    <w:rsid w:val="39273742"/>
    <w:rsid w:val="395F3C96"/>
    <w:rsid w:val="39A8A2FF"/>
    <w:rsid w:val="39B2BF09"/>
    <w:rsid w:val="3A6641F6"/>
    <w:rsid w:val="3ACC811C"/>
    <w:rsid w:val="3B26A201"/>
    <w:rsid w:val="3B6496D9"/>
    <w:rsid w:val="3C4BE773"/>
    <w:rsid w:val="3C5E5BE4"/>
    <w:rsid w:val="3C7711FF"/>
    <w:rsid w:val="3E252E6A"/>
    <w:rsid w:val="3F513058"/>
    <w:rsid w:val="4058474E"/>
    <w:rsid w:val="40A03A27"/>
    <w:rsid w:val="40B9E521"/>
    <w:rsid w:val="4107771E"/>
    <w:rsid w:val="41241958"/>
    <w:rsid w:val="4160E5DB"/>
    <w:rsid w:val="41DB272F"/>
    <w:rsid w:val="426E7CDD"/>
    <w:rsid w:val="42974359"/>
    <w:rsid w:val="4366F2BE"/>
    <w:rsid w:val="43F42509"/>
    <w:rsid w:val="445BBF03"/>
    <w:rsid w:val="446CCA90"/>
    <w:rsid w:val="447081A3"/>
    <w:rsid w:val="45783729"/>
    <w:rsid w:val="461DA1FF"/>
    <w:rsid w:val="4657A9E2"/>
    <w:rsid w:val="46BFAAF2"/>
    <w:rsid w:val="4721BFAE"/>
    <w:rsid w:val="4775C974"/>
    <w:rsid w:val="481DD150"/>
    <w:rsid w:val="48A18DED"/>
    <w:rsid w:val="48AFF7AB"/>
    <w:rsid w:val="4908FF18"/>
    <w:rsid w:val="4950D8D6"/>
    <w:rsid w:val="495BAA5D"/>
    <w:rsid w:val="49B24A86"/>
    <w:rsid w:val="49B91FC6"/>
    <w:rsid w:val="49C257E5"/>
    <w:rsid w:val="4A00C68D"/>
    <w:rsid w:val="4A58FAC5"/>
    <w:rsid w:val="4AFEFE17"/>
    <w:rsid w:val="4B8B8C5E"/>
    <w:rsid w:val="4C015A30"/>
    <w:rsid w:val="4C6A1B0A"/>
    <w:rsid w:val="4C786689"/>
    <w:rsid w:val="4C9362A0"/>
    <w:rsid w:val="4DA8D4E7"/>
    <w:rsid w:val="4E6A48FD"/>
    <w:rsid w:val="4E704379"/>
    <w:rsid w:val="4EB3B2F3"/>
    <w:rsid w:val="4EEFF58D"/>
    <w:rsid w:val="4F4AB8EF"/>
    <w:rsid w:val="4F6D9828"/>
    <w:rsid w:val="4FB5C89E"/>
    <w:rsid w:val="504D7A4B"/>
    <w:rsid w:val="51189933"/>
    <w:rsid w:val="5147ABD3"/>
    <w:rsid w:val="5215CC33"/>
    <w:rsid w:val="523157D7"/>
    <w:rsid w:val="53346126"/>
    <w:rsid w:val="53470838"/>
    <w:rsid w:val="53AA1430"/>
    <w:rsid w:val="53EB3F21"/>
    <w:rsid w:val="544C0BB2"/>
    <w:rsid w:val="54AF0126"/>
    <w:rsid w:val="5560C55A"/>
    <w:rsid w:val="55E47AA5"/>
    <w:rsid w:val="56533279"/>
    <w:rsid w:val="5672DB81"/>
    <w:rsid w:val="5678A820"/>
    <w:rsid w:val="5757FD27"/>
    <w:rsid w:val="576F4076"/>
    <w:rsid w:val="5831EB25"/>
    <w:rsid w:val="5867414A"/>
    <w:rsid w:val="58804D13"/>
    <w:rsid w:val="58BA3FFC"/>
    <w:rsid w:val="598E40F4"/>
    <w:rsid w:val="5A1A4EA8"/>
    <w:rsid w:val="5A1C0149"/>
    <w:rsid w:val="5A2D3542"/>
    <w:rsid w:val="5A45751F"/>
    <w:rsid w:val="5A96EA19"/>
    <w:rsid w:val="5ADD1A1C"/>
    <w:rsid w:val="5B316EEA"/>
    <w:rsid w:val="5B3F85E1"/>
    <w:rsid w:val="5B49C111"/>
    <w:rsid w:val="5B4F1A2A"/>
    <w:rsid w:val="5B8193E0"/>
    <w:rsid w:val="5C4D11AE"/>
    <w:rsid w:val="5C8D49EE"/>
    <w:rsid w:val="5CEF338D"/>
    <w:rsid w:val="5D2418B5"/>
    <w:rsid w:val="5D90BCD3"/>
    <w:rsid w:val="5DC4A59D"/>
    <w:rsid w:val="5DCE8109"/>
    <w:rsid w:val="5DF914BD"/>
    <w:rsid w:val="5E63CB33"/>
    <w:rsid w:val="5E655758"/>
    <w:rsid w:val="5EE7986E"/>
    <w:rsid w:val="5F28C79B"/>
    <w:rsid w:val="60038FF1"/>
    <w:rsid w:val="60EA6790"/>
    <w:rsid w:val="6174399F"/>
    <w:rsid w:val="627271E5"/>
    <w:rsid w:val="629B3F2B"/>
    <w:rsid w:val="630A4633"/>
    <w:rsid w:val="63409774"/>
    <w:rsid w:val="634C0B9C"/>
    <w:rsid w:val="635E1E35"/>
    <w:rsid w:val="63B2F2B5"/>
    <w:rsid w:val="668F8F1F"/>
    <w:rsid w:val="675A09FB"/>
    <w:rsid w:val="6789C4AB"/>
    <w:rsid w:val="678B127B"/>
    <w:rsid w:val="681CE0C0"/>
    <w:rsid w:val="682C8CEF"/>
    <w:rsid w:val="6881ABC0"/>
    <w:rsid w:val="68E0C1CF"/>
    <w:rsid w:val="6942BCB7"/>
    <w:rsid w:val="6A4DE45F"/>
    <w:rsid w:val="6A7C7A3E"/>
    <w:rsid w:val="6ABEAEDB"/>
    <w:rsid w:val="6AD52E65"/>
    <w:rsid w:val="6B287AAA"/>
    <w:rsid w:val="6B456B2B"/>
    <w:rsid w:val="6B563ECE"/>
    <w:rsid w:val="6BC74F73"/>
    <w:rsid w:val="6BDE2A50"/>
    <w:rsid w:val="6CA2D81D"/>
    <w:rsid w:val="6CA4BFA5"/>
    <w:rsid w:val="6CEBAA69"/>
    <w:rsid w:val="6D2FB7B9"/>
    <w:rsid w:val="6D9C6E0B"/>
    <w:rsid w:val="6E7956AD"/>
    <w:rsid w:val="6F4BAFC2"/>
    <w:rsid w:val="6FC5ACBA"/>
    <w:rsid w:val="6FD647DE"/>
    <w:rsid w:val="6FFEDAED"/>
    <w:rsid w:val="700C3488"/>
    <w:rsid w:val="7024AD36"/>
    <w:rsid w:val="7026E820"/>
    <w:rsid w:val="704F46B4"/>
    <w:rsid w:val="710978AE"/>
    <w:rsid w:val="710E7808"/>
    <w:rsid w:val="71C1DECA"/>
    <w:rsid w:val="71D6C811"/>
    <w:rsid w:val="720EBCDE"/>
    <w:rsid w:val="7225A2E3"/>
    <w:rsid w:val="736FB0CB"/>
    <w:rsid w:val="738266D4"/>
    <w:rsid w:val="744D8E9B"/>
    <w:rsid w:val="74CE783D"/>
    <w:rsid w:val="751E4606"/>
    <w:rsid w:val="7613D711"/>
    <w:rsid w:val="76924CE8"/>
    <w:rsid w:val="778812C0"/>
    <w:rsid w:val="77CEF0E8"/>
    <w:rsid w:val="781B9058"/>
    <w:rsid w:val="786D011F"/>
    <w:rsid w:val="78B5362E"/>
    <w:rsid w:val="78B8019A"/>
    <w:rsid w:val="78BB91E3"/>
    <w:rsid w:val="7991624F"/>
    <w:rsid w:val="79C9F193"/>
    <w:rsid w:val="7B2FBF44"/>
    <w:rsid w:val="7B534E93"/>
    <w:rsid w:val="7B77608C"/>
    <w:rsid w:val="7C3FDE7C"/>
    <w:rsid w:val="7CAD889C"/>
    <w:rsid w:val="7CBA46C2"/>
    <w:rsid w:val="7CFCFEE7"/>
    <w:rsid w:val="7E18238F"/>
    <w:rsid w:val="7E1892E2"/>
    <w:rsid w:val="7E407A52"/>
    <w:rsid w:val="7E4E46F3"/>
    <w:rsid w:val="7FA912AA"/>
    <w:rsid w:val="7FCB7C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57472"/>
  <w15:chartTrackingRefBased/>
  <w15:docId w15:val="{56A33644-0F6B-4668-B17B-7F446E45B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036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036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03692E"/>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3692E"/>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3692E"/>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3692E"/>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3692E"/>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3692E"/>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3692E"/>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3692E"/>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03692E"/>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03692E"/>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03692E"/>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03692E"/>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03692E"/>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03692E"/>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03692E"/>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03692E"/>
    <w:rPr>
      <w:rFonts w:eastAsiaTheme="majorEastAsia" w:cstheme="majorBidi"/>
      <w:color w:val="272727" w:themeColor="text1" w:themeTint="D8"/>
    </w:rPr>
  </w:style>
  <w:style w:type="paragraph" w:styleId="Tittel">
    <w:name w:val="Title"/>
    <w:basedOn w:val="Normal"/>
    <w:next w:val="Normal"/>
    <w:link w:val="TittelTegn"/>
    <w:uiPriority w:val="10"/>
    <w:qFormat/>
    <w:rsid w:val="000369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03692E"/>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03692E"/>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03692E"/>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03692E"/>
    <w:pPr>
      <w:spacing w:before="160"/>
      <w:jc w:val="center"/>
    </w:pPr>
    <w:rPr>
      <w:i/>
      <w:iCs/>
      <w:color w:val="404040" w:themeColor="text1" w:themeTint="BF"/>
    </w:rPr>
  </w:style>
  <w:style w:type="character" w:customStyle="1" w:styleId="SitatTegn">
    <w:name w:val="Sitat Tegn"/>
    <w:basedOn w:val="Standardskriftforavsnitt"/>
    <w:link w:val="Sitat"/>
    <w:uiPriority w:val="29"/>
    <w:rsid w:val="0003692E"/>
    <w:rPr>
      <w:i/>
      <w:iCs/>
      <w:color w:val="404040" w:themeColor="text1" w:themeTint="BF"/>
    </w:rPr>
  </w:style>
  <w:style w:type="paragraph" w:styleId="Listeavsnitt">
    <w:name w:val="List Paragraph"/>
    <w:basedOn w:val="Normal"/>
    <w:uiPriority w:val="34"/>
    <w:qFormat/>
    <w:rsid w:val="0003692E"/>
    <w:pPr>
      <w:ind w:left="720"/>
      <w:contextualSpacing/>
    </w:pPr>
  </w:style>
  <w:style w:type="character" w:styleId="Sterkutheving">
    <w:name w:val="Intense Emphasis"/>
    <w:basedOn w:val="Standardskriftforavsnitt"/>
    <w:uiPriority w:val="21"/>
    <w:qFormat/>
    <w:rsid w:val="0003692E"/>
    <w:rPr>
      <w:i/>
      <w:iCs/>
      <w:color w:val="0F4761" w:themeColor="accent1" w:themeShade="BF"/>
    </w:rPr>
  </w:style>
  <w:style w:type="paragraph" w:styleId="Sterktsitat">
    <w:name w:val="Intense Quote"/>
    <w:basedOn w:val="Normal"/>
    <w:next w:val="Normal"/>
    <w:link w:val="SterktsitatTegn"/>
    <w:uiPriority w:val="30"/>
    <w:qFormat/>
    <w:rsid w:val="00036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03692E"/>
    <w:rPr>
      <w:i/>
      <w:iCs/>
      <w:color w:val="0F4761" w:themeColor="accent1" w:themeShade="BF"/>
    </w:rPr>
  </w:style>
  <w:style w:type="character" w:styleId="Sterkreferanse">
    <w:name w:val="Intense Reference"/>
    <w:basedOn w:val="Standardskriftforavsnitt"/>
    <w:uiPriority w:val="32"/>
    <w:qFormat/>
    <w:rsid w:val="0003692E"/>
    <w:rPr>
      <w:b/>
      <w:bCs/>
      <w:smallCaps/>
      <w:color w:val="0F4761" w:themeColor="accent1" w:themeShade="BF"/>
      <w:spacing w:val="5"/>
    </w:rPr>
  </w:style>
  <w:style w:type="character" w:styleId="Hyperkobling">
    <w:name w:val="Hyperlink"/>
    <w:basedOn w:val="Standardskriftforavsnitt"/>
    <w:uiPriority w:val="99"/>
    <w:unhideWhenUsed/>
    <w:rsid w:val="0003692E"/>
    <w:rPr>
      <w:color w:val="467886" w:themeColor="hyperlink"/>
      <w:u w:val="single"/>
    </w:rPr>
  </w:style>
  <w:style w:type="character" w:styleId="Ulstomtale">
    <w:name w:val="Unresolved Mention"/>
    <w:basedOn w:val="Standardskriftforavsnitt"/>
    <w:uiPriority w:val="99"/>
    <w:semiHidden/>
    <w:unhideWhenUsed/>
    <w:rsid w:val="0003692E"/>
    <w:rPr>
      <w:color w:val="605E5C"/>
      <w:shd w:val="clear" w:color="auto" w:fill="E1DFDD"/>
    </w:rPr>
  </w:style>
  <w:style w:type="paragraph" w:styleId="NormalWeb">
    <w:name w:val="Normal (Web)"/>
    <w:basedOn w:val="Normal"/>
    <w:uiPriority w:val="99"/>
    <w:semiHidden/>
    <w:unhideWhenUsed/>
    <w:rsid w:val="007C3B08"/>
    <w:pPr>
      <w:spacing w:before="100" w:beforeAutospacing="1" w:after="100" w:afterAutospacing="1" w:line="240" w:lineRule="auto"/>
    </w:pPr>
    <w:rPr>
      <w:rFonts w:ascii="Aptos" w:hAnsi="Aptos" w:cs="Aptos"/>
      <w:kern w:val="0"/>
      <w:lang w:eastAsia="nb-NO"/>
      <w14:ligatures w14:val="none"/>
    </w:rPr>
  </w:style>
  <w:style w:type="paragraph" w:customStyle="1" w:styleId="xxmsonormal">
    <w:name w:val="x_xmsonormal"/>
    <w:basedOn w:val="Normal"/>
    <w:uiPriority w:val="99"/>
    <w:semiHidden/>
    <w:rsid w:val="007C3B08"/>
    <w:pPr>
      <w:spacing w:after="0" w:line="240" w:lineRule="auto"/>
    </w:pPr>
    <w:rPr>
      <w:rFonts w:ascii="Aptos" w:hAnsi="Aptos" w:cs="Aptos"/>
      <w:kern w:val="0"/>
      <w:lang w:eastAsia="nb-NO"/>
      <w14:ligatures w14:val="none"/>
    </w:rPr>
  </w:style>
  <w:style w:type="paragraph" w:customStyle="1" w:styleId="CommentText">
    <w:name w:val="Comment Text"/>
    <w:basedOn w:val="Normal"/>
    <w:link w:val="CommentTextChar"/>
    <w:uiPriority w:val="99"/>
    <w:semiHidden/>
    <w:unhideWhenUsed/>
    <w:rsid w:val="0072631B"/>
    <w:pPr>
      <w:spacing w:line="240" w:lineRule="auto"/>
    </w:pPr>
    <w:rPr>
      <w:sz w:val="20"/>
      <w:szCs w:val="20"/>
    </w:rPr>
  </w:style>
  <w:style w:type="character" w:customStyle="1" w:styleId="CommentTextChar">
    <w:name w:val="Comment Text Char"/>
    <w:basedOn w:val="Standardskriftforavsnitt"/>
    <w:link w:val="CommentText"/>
    <w:uiPriority w:val="99"/>
    <w:semiHidden/>
    <w:rsid w:val="0072631B"/>
    <w:rPr>
      <w:sz w:val="20"/>
      <w:szCs w:val="20"/>
    </w:rPr>
  </w:style>
  <w:style w:type="character" w:customStyle="1" w:styleId="CommentReference">
    <w:name w:val="Comment Reference"/>
    <w:basedOn w:val="Standardskriftforavsnitt"/>
    <w:uiPriority w:val="99"/>
    <w:semiHidden/>
    <w:unhideWhenUsed/>
    <w:rsid w:val="0072631B"/>
    <w:rPr>
      <w:sz w:val="16"/>
      <w:szCs w:val="16"/>
    </w:rPr>
  </w:style>
  <w:style w:type="paragraph" w:customStyle="1" w:styleId="paragraph">
    <w:name w:val="paragraph"/>
    <w:basedOn w:val="Normal"/>
    <w:rsid w:val="0013683A"/>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character" w:customStyle="1" w:styleId="normaltextrun">
    <w:name w:val="normaltextrun"/>
    <w:basedOn w:val="Standardskriftforavsnitt"/>
    <w:rsid w:val="0013683A"/>
  </w:style>
  <w:style w:type="character" w:customStyle="1" w:styleId="eop">
    <w:name w:val="eop"/>
    <w:basedOn w:val="Standardskriftforavsnitt"/>
    <w:rsid w:val="0013683A"/>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 w:type="paragraph" w:styleId="Topptekst">
    <w:name w:val="header"/>
    <w:basedOn w:val="Normal"/>
    <w:link w:val="TopptekstTegn"/>
    <w:uiPriority w:val="99"/>
    <w:unhideWhenUsed/>
    <w:rsid w:val="00305058"/>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05058"/>
  </w:style>
  <w:style w:type="paragraph" w:styleId="Bunntekst">
    <w:name w:val="footer"/>
    <w:basedOn w:val="Normal"/>
    <w:link w:val="BunntekstTegn"/>
    <w:uiPriority w:val="99"/>
    <w:unhideWhenUsed/>
    <w:rsid w:val="00305058"/>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050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jeringen.no/no/om-regjeringa/noverande/regjeringens-plan-for-norge/id3142802/" TargetMode="External"/><Relationship Id="rId13" Type="http://schemas.openxmlformats.org/officeDocument/2006/relationships/hyperlink" Target="https://www.nokios.no/" TargetMode="External"/><Relationship Id="rId3" Type="http://schemas.openxmlformats.org/officeDocument/2006/relationships/settings" Target="settings.xml"/><Relationship Id="rId7" Type="http://schemas.openxmlformats.org/officeDocument/2006/relationships/hyperlink" Target="https://www.regjeringen.no/contentassets/c499c3b6c93740bd989c43d886f65924/no/pdfs/nasjonal-digitaliseringsstrategi_ny.pdf" TargetMode="External"/><Relationship Id="rId12" Type="http://schemas.openxmlformats.org/officeDocument/2006/relationships/hyperlink" Target="https://vimeo.com/event/5991634/30eac1cf0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meo.com/event/5991631/0f51bb159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ur03.safelinks.protection.outlook.com/?url=https%3A%2F%2Fwww.digdir.no%2Fdigitaliseringskonferansen%2Fdigitaliseringskonferansen-2026%2F7652&amp;data=05%7C02%7Cjens.norve%40digdir.no%7C074bb6bdfb214f3c07c008decd39a4ff%7C008e560f08af4ceca056b35447503991%7C0%7C0%7C639173844640096208%7CUnknown%7CTWFpbGZsb3d8eyJFbXB0eU1hcGkiOnRydWUsIlYiOiIwLjAuMDAwMCIsIlAiOiJXaW4zMiIsIkFOIjoiTWFpbCIsIldUIjoyfQ%3D%3D%7C0%7C%7C%7C&amp;sdata=5IRacMVpj6omSVmbxezMPX57uanTe3dyajwDZ6vfxYg%3D&amp;reserved=0" TargetMode="External"/><Relationship Id="rId4" Type="http://schemas.openxmlformats.org/officeDocument/2006/relationships/webSettings" Target="webSettings.xml"/><Relationship Id="rId9" Type="http://schemas.openxmlformats.org/officeDocument/2006/relationships/hyperlink" Target="https://www.regjeringen.no/no/aktuelt/slik-blir-ki-norge-samler-krefter-for-ansvarlig-og-innovativ-kunstig-intelligens/id3165132/"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1226</Words>
  <Characters>6501</Characters>
  <Application>Microsoft Office Word</Application>
  <DocSecurity>0</DocSecurity>
  <Lines>54</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Nørve, Jens</dc:creator>
  <cp:keywords/>
  <dc:description/>
  <cp:lastModifiedBy>Sjøvik, Ida Vestad</cp:lastModifiedBy>
  <cp:revision>2</cp:revision>
  <dcterms:created xsi:type="dcterms:W3CDTF">2026-06-26T11:52:00Z</dcterms:created>
  <dcterms:modified xsi:type="dcterms:W3CDTF">2026-06-26T11:52:00Z</dcterms:modified>
</cp:coreProperties>
</file>